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E0" w:rsidRDefault="00D56EDB">
      <w:pPr>
        <w:spacing w:line="228" w:lineRule="auto"/>
        <w:ind w:right="57"/>
        <w:jc w:val="right"/>
      </w:pPr>
      <w:r>
        <w:t>ПРОЕКТ</w:t>
      </w:r>
    </w:p>
    <w:p w:rsidR="000039E0" w:rsidRDefault="000039E0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0039E0" w:rsidRDefault="000039E0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0039E0" w:rsidRDefault="000039E0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0039E0" w:rsidRDefault="000039E0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0039E0" w:rsidRDefault="000039E0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0039E0" w:rsidRDefault="000039E0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0039E0" w:rsidRDefault="000039E0">
      <w:pPr>
        <w:pStyle w:val="afa"/>
        <w:rPr>
          <w:rFonts w:ascii="PT Astra Serif" w:hAnsi="PT Astra Serif"/>
          <w:color w:val="000000"/>
          <w:sz w:val="28"/>
          <w:szCs w:val="28"/>
        </w:rPr>
      </w:pPr>
    </w:p>
    <w:p w:rsidR="000039E0" w:rsidRDefault="00D56EDB">
      <w:pPr>
        <w:pStyle w:val="afa"/>
        <w:tabs>
          <w:tab w:val="left" w:pos="8931"/>
        </w:tabs>
        <w:ind w:firstLine="709"/>
        <w:jc w:val="lef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</w:p>
    <w:p w:rsidR="000039E0" w:rsidRDefault="000039E0">
      <w:pPr>
        <w:pStyle w:val="afa"/>
        <w:rPr>
          <w:rFonts w:ascii="PT Astra Serif" w:hAnsi="PT Astra Serif"/>
          <w:color w:val="000000"/>
        </w:rPr>
      </w:pPr>
    </w:p>
    <w:p w:rsidR="000039E0" w:rsidRDefault="000039E0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0039E0" w:rsidRDefault="000039E0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0039E0" w:rsidRDefault="000039E0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0039E0" w:rsidRDefault="000039E0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C66935" w:rsidRDefault="00D56EDB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>внесении изменени</w:t>
      </w:r>
      <w:r w:rsidR="00C66935">
        <w:rPr>
          <w:rFonts w:ascii="PT Astra Serif" w:hAnsi="PT Astra Serif"/>
          <w:b/>
          <w:sz w:val="28"/>
          <w:szCs w:val="28"/>
        </w:rPr>
        <w:t>я</w:t>
      </w:r>
      <w:r>
        <w:rPr>
          <w:rFonts w:ascii="PT Astra Serif" w:hAnsi="PT Astra Serif"/>
          <w:b/>
          <w:sz w:val="28"/>
          <w:szCs w:val="28"/>
        </w:rPr>
        <w:t xml:space="preserve"> в приказ</w:t>
      </w:r>
    </w:p>
    <w:p w:rsidR="00C66935" w:rsidRDefault="00D56EDB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Министерства агропромышленного комплекса и развития</w:t>
      </w:r>
    </w:p>
    <w:p w:rsidR="000039E0" w:rsidRDefault="00D56EDB">
      <w:pPr>
        <w:spacing w:line="235" w:lineRule="auto"/>
        <w:jc w:val="center"/>
      </w:pPr>
      <w:r>
        <w:rPr>
          <w:rFonts w:ascii="PT Astra Serif" w:hAnsi="PT Astra Serif"/>
          <w:b/>
          <w:sz w:val="28"/>
          <w:szCs w:val="28"/>
        </w:rPr>
        <w:t xml:space="preserve">сельских территорий </w:t>
      </w:r>
      <w:bookmarkStart w:id="0" w:name="__DdeLink__147_2762970423"/>
      <w:r>
        <w:rPr>
          <w:rFonts w:ascii="PT Astra Serif" w:hAnsi="PT Astra Serif" w:cs="PT Astra Serif"/>
          <w:b/>
          <w:bCs/>
          <w:sz w:val="28"/>
          <w:szCs w:val="28"/>
        </w:rPr>
        <w:t>Ульяновской области</w:t>
      </w:r>
      <w:r w:rsidR="00C66935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от 01.07.2019 № </w:t>
      </w:r>
      <w:bookmarkEnd w:id="0"/>
      <w:r>
        <w:rPr>
          <w:rFonts w:ascii="PT Astra Serif" w:hAnsi="PT Astra Serif" w:cs="PT Astra Serif"/>
          <w:b/>
          <w:bCs/>
          <w:sz w:val="28"/>
          <w:szCs w:val="28"/>
        </w:rPr>
        <w:t>30</w:t>
      </w:r>
    </w:p>
    <w:p w:rsidR="000039E0" w:rsidRDefault="000039E0">
      <w:pPr>
        <w:spacing w:line="228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039E0" w:rsidRDefault="000039E0">
      <w:pPr>
        <w:spacing w:line="228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039E0" w:rsidRDefault="00D56EDB">
      <w:pPr>
        <w:widowControl w:val="0"/>
        <w:shd w:val="clear" w:color="auto" w:fill="FFFFFF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П </w:t>
      </w:r>
      <w:proofErr w:type="spellStart"/>
      <w:r>
        <w:rPr>
          <w:rFonts w:ascii="PT Astra Serif" w:hAnsi="PT Astra Serif" w:cs="PT Astra Serif"/>
          <w:sz w:val="28"/>
          <w:szCs w:val="28"/>
        </w:rPr>
        <w:t>р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и к а </w:t>
      </w:r>
      <w:proofErr w:type="spellStart"/>
      <w:r>
        <w:rPr>
          <w:rFonts w:ascii="PT Astra Serif" w:hAnsi="PT Astra Serif" w:cs="PT Astra Serif"/>
          <w:sz w:val="28"/>
          <w:szCs w:val="28"/>
        </w:rPr>
        <w:t>з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ы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в а ю:</w:t>
      </w:r>
    </w:p>
    <w:p w:rsidR="001D4824" w:rsidRDefault="00D56EDB">
      <w:pPr>
        <w:spacing w:line="228" w:lineRule="auto"/>
        <w:ind w:firstLine="709"/>
        <w:jc w:val="both"/>
        <w:rPr>
          <w:rFonts w:ascii="PT Astra Serif" w:eastAsia="Helvetica" w:hAnsi="PT Astra Serif" w:cs="PT Astra Serif"/>
          <w:sz w:val="28"/>
          <w:szCs w:val="28"/>
          <w:shd w:val="clear" w:color="auto" w:fill="FFFFFF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r>
        <w:rPr>
          <w:rFonts w:ascii="PT Astra Serif" w:hAnsi="PT Astra Serif" w:cs="PT Astra Serif"/>
          <w:spacing w:val="-4"/>
          <w:sz w:val="28"/>
          <w:szCs w:val="28"/>
          <w:lang w:eastAsia="en-US"/>
        </w:rPr>
        <w:t xml:space="preserve">Внести в </w:t>
      </w:r>
      <w:r w:rsidR="001D4824">
        <w:rPr>
          <w:rFonts w:ascii="PT Astra Serif" w:hAnsi="PT Astra Serif" w:cs="PT Astra Serif"/>
          <w:spacing w:val="-4"/>
          <w:sz w:val="28"/>
          <w:szCs w:val="28"/>
          <w:lang w:eastAsia="en-US"/>
        </w:rPr>
        <w:t xml:space="preserve">приложение № 14 к </w:t>
      </w:r>
      <w:r>
        <w:rPr>
          <w:rFonts w:ascii="PT Astra Serif" w:hAnsi="PT Astra Serif" w:cs="PT Astra Serif"/>
          <w:spacing w:val="-4"/>
          <w:sz w:val="28"/>
          <w:szCs w:val="28"/>
          <w:lang w:eastAsia="en-US"/>
        </w:rPr>
        <w:t>приказ</w:t>
      </w:r>
      <w:r w:rsidR="001D4824">
        <w:rPr>
          <w:rFonts w:ascii="PT Astra Serif" w:hAnsi="PT Astra Serif" w:cs="PT Astra Serif"/>
          <w:spacing w:val="-4"/>
          <w:sz w:val="28"/>
          <w:szCs w:val="28"/>
          <w:lang w:eastAsia="en-US"/>
        </w:rPr>
        <w:t>у</w:t>
      </w:r>
      <w:r>
        <w:rPr>
          <w:rFonts w:ascii="PT Astra Serif" w:hAnsi="PT Astra Serif" w:cs="PT Astra Serif"/>
          <w:spacing w:val="-4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t>Министерс</w:t>
      </w:r>
      <w:r w:rsidR="001D4824">
        <w:rPr>
          <w:rFonts w:ascii="PT Astra Serif" w:hAnsi="PT Astra Serif"/>
          <w:spacing w:val="-4"/>
          <w:sz w:val="28"/>
          <w:szCs w:val="28"/>
        </w:rPr>
        <w:t xml:space="preserve">тва агропромышленного комплекса </w:t>
      </w:r>
      <w:r>
        <w:rPr>
          <w:rFonts w:ascii="PT Astra Serif" w:hAnsi="PT Astra Serif"/>
          <w:spacing w:val="-4"/>
          <w:sz w:val="28"/>
          <w:szCs w:val="28"/>
        </w:rPr>
        <w:t xml:space="preserve">и развития сельских территорий </w:t>
      </w:r>
      <w:r>
        <w:rPr>
          <w:rFonts w:ascii="PT Astra Serif" w:hAnsi="PT Astra Serif" w:cs="PT Astra Serif"/>
          <w:spacing w:val="-4"/>
          <w:sz w:val="28"/>
          <w:szCs w:val="28"/>
          <w:lang w:eastAsia="en-US"/>
        </w:rPr>
        <w:t>Ульянов</w:t>
      </w:r>
      <w:r w:rsidR="001D4824">
        <w:rPr>
          <w:rFonts w:ascii="PT Astra Serif" w:hAnsi="PT Astra Serif" w:cs="PT Astra Serif"/>
          <w:spacing w:val="-4"/>
          <w:sz w:val="28"/>
          <w:szCs w:val="28"/>
          <w:lang w:eastAsia="en-US"/>
        </w:rPr>
        <w:t>ской области от 01.07.2019</w:t>
      </w:r>
      <w:r w:rsidR="001D4824">
        <w:rPr>
          <w:rFonts w:ascii="PT Astra Serif" w:hAnsi="PT Astra Serif" w:cs="PT Astra Serif"/>
          <w:spacing w:val="-4"/>
          <w:sz w:val="28"/>
          <w:szCs w:val="28"/>
          <w:lang w:eastAsia="en-US"/>
        </w:rPr>
        <w:br/>
        <w:t xml:space="preserve">№ 30 </w:t>
      </w:r>
      <w:r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«</w:t>
      </w:r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О некоторых мерах, направленных</w:t>
      </w:r>
      <w:r w:rsidR="001D4824"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 xml:space="preserve">на предоставление </w:t>
      </w:r>
      <w:proofErr w:type="spellStart"/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сельско</w:t>
      </w:r>
      <w:r w:rsidR="001D4824"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-</w:t>
      </w:r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хозяйственным</w:t>
      </w:r>
      <w:proofErr w:type="spellEnd"/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 xml:space="preserve"> потребительским кооперативам субсидий из областного бюджета Ульяновской области в целях возмещения части затрат, связанных</w:t>
      </w:r>
      <w:r w:rsidR="001D4824"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br/>
      </w:r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с их развитием</w:t>
      </w:r>
      <w:r>
        <w:rPr>
          <w:rFonts w:ascii="PT Astra Serif" w:eastAsia="Helvetica" w:hAnsi="PT Astra Serif" w:cs="PT Astra Serif"/>
          <w:sz w:val="28"/>
          <w:szCs w:val="28"/>
          <w:shd w:val="clear" w:color="auto" w:fill="FFFFFF"/>
          <w:lang w:eastAsia="en-US"/>
        </w:rPr>
        <w:t>»</w:t>
      </w:r>
      <w:r w:rsidR="001D4824">
        <w:rPr>
          <w:rFonts w:ascii="PT Astra Serif" w:eastAsia="Helvetica" w:hAnsi="PT Astra Serif" w:cs="PT Astra Serif"/>
          <w:sz w:val="28"/>
          <w:szCs w:val="28"/>
          <w:shd w:val="clear" w:color="auto" w:fill="FFFFFF"/>
          <w:lang w:eastAsia="en-US"/>
        </w:rPr>
        <w:t xml:space="preserve"> изменение, изложив его в следующей редакции:</w:t>
      </w:r>
    </w:p>
    <w:p w:rsidR="001D4824" w:rsidRDefault="001D4824" w:rsidP="001D4824">
      <w:pPr>
        <w:shd w:val="clear" w:color="auto" w:fill="FFFFFF"/>
        <w:spacing w:line="228" w:lineRule="auto"/>
        <w:ind w:left="5102"/>
        <w:jc w:val="center"/>
        <w:rPr>
          <w:rFonts w:ascii="PT Astra Serif" w:hAnsi="PT Astra Serif"/>
        </w:rPr>
      </w:pPr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«</w:t>
      </w:r>
      <w:r>
        <w:rPr>
          <w:rFonts w:ascii="PT Astra Serif" w:eastAsia="Helvetica" w:hAnsi="PT Astra Serif" w:cs="PT Astra Serif"/>
          <w:color w:val="000000"/>
          <w:spacing w:val="-4"/>
          <w:sz w:val="26"/>
          <w:szCs w:val="26"/>
          <w:shd w:val="clear" w:color="auto" w:fill="FFFFFF"/>
          <w:lang w:eastAsia="en-US"/>
        </w:rPr>
        <w:t>ПРИЛОЖЕНИЕ №</w:t>
      </w:r>
      <w:r>
        <w:rPr>
          <w:rFonts w:ascii="PT Astra Serif" w:eastAsia="Helvetica" w:hAnsi="PT Astra Serif" w:cs="PT Astra Serif"/>
          <w:color w:val="000000"/>
          <w:spacing w:val="-4"/>
          <w:sz w:val="26"/>
          <w:szCs w:val="26"/>
          <w:lang w:eastAsia="en-US"/>
        </w:rPr>
        <w:t xml:space="preserve">  </w:t>
      </w:r>
      <w:r w:rsidRPr="00C66935">
        <w:rPr>
          <w:rFonts w:ascii="PT Astra Serif" w:eastAsia="Helvetica" w:hAnsi="PT Astra Serif" w:cs="PT Astra Serif"/>
          <w:color w:val="000000"/>
          <w:spacing w:val="-4"/>
          <w:sz w:val="26"/>
          <w:szCs w:val="26"/>
          <w:lang w:eastAsia="en-US"/>
        </w:rPr>
        <w:t>1</w:t>
      </w:r>
      <w:r>
        <w:rPr>
          <w:rFonts w:ascii="PT Astra Serif" w:eastAsia="Helvetica" w:hAnsi="PT Astra Serif" w:cs="PT Astra Serif"/>
          <w:color w:val="000000"/>
          <w:spacing w:val="-4"/>
          <w:sz w:val="26"/>
          <w:szCs w:val="26"/>
          <w:lang w:eastAsia="en-US"/>
        </w:rPr>
        <w:t>4</w:t>
      </w:r>
    </w:p>
    <w:p w:rsidR="001D4824" w:rsidRDefault="001D4824" w:rsidP="001D4824">
      <w:pPr>
        <w:ind w:left="5103" w:firstLine="6"/>
        <w:jc w:val="center"/>
        <w:rPr>
          <w:rFonts w:ascii="PT Astra Serif" w:hAnsi="PT Astra Serif" w:cs="PT Astra Serif"/>
          <w:sz w:val="26"/>
          <w:szCs w:val="26"/>
        </w:rPr>
      </w:pPr>
    </w:p>
    <w:p w:rsidR="001D4824" w:rsidRDefault="001D4824" w:rsidP="001D4824">
      <w:pPr>
        <w:ind w:left="5103" w:firstLine="6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к приказу Министерства</w:t>
      </w:r>
    </w:p>
    <w:p w:rsidR="001D4824" w:rsidRDefault="001D4824" w:rsidP="001D4824">
      <w:pPr>
        <w:ind w:left="5103" w:firstLine="6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агропромышленного комплекса </w:t>
      </w:r>
    </w:p>
    <w:p w:rsidR="001D4824" w:rsidRDefault="001D4824" w:rsidP="001D4824">
      <w:pPr>
        <w:ind w:left="5103" w:firstLine="6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и развития сельских территорий Ульяновской области</w:t>
      </w:r>
    </w:p>
    <w:p w:rsidR="001D4824" w:rsidRDefault="001D4824" w:rsidP="001D4824">
      <w:pPr>
        <w:ind w:left="5103" w:firstLine="6"/>
        <w:jc w:val="center"/>
        <w:rPr>
          <w:rFonts w:ascii="PT Astra Serif" w:hAnsi="PT Astra Serif" w:cs="PT Astra Serif"/>
          <w:sz w:val="26"/>
          <w:szCs w:val="26"/>
        </w:rPr>
      </w:pPr>
    </w:p>
    <w:p w:rsidR="001D4824" w:rsidRDefault="001D4824" w:rsidP="001D4824">
      <w:pPr>
        <w:spacing w:line="360" w:lineRule="auto"/>
        <w:ind w:left="5103" w:firstLine="6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от </w:t>
      </w:r>
      <w:r>
        <w:rPr>
          <w:rFonts w:ascii="PT Astra Serif" w:hAnsi="PT Astra Serif" w:cs="PT Astra Serif"/>
          <w:spacing w:val="-4"/>
          <w:sz w:val="28"/>
          <w:szCs w:val="28"/>
          <w:lang w:eastAsia="en-US"/>
        </w:rPr>
        <w:t>01.07.2019 № 30</w:t>
      </w:r>
    </w:p>
    <w:p w:rsidR="001D4824" w:rsidRDefault="009325A9" w:rsidP="001D4824">
      <w:pPr>
        <w:suppressAutoHyphens w:val="0"/>
        <w:autoSpaceDE w:val="0"/>
        <w:autoSpaceDN w:val="0"/>
        <w:adjustRightInd w:val="0"/>
        <w:jc w:val="center"/>
        <w:rPr>
          <w:rFonts w:ascii="PT Astra Serif" w:eastAsia="NSimSun" w:hAnsi="PT Astra Serif" w:cs="PT Astra Serif"/>
          <w:b/>
          <w:sz w:val="28"/>
          <w:szCs w:val="28"/>
        </w:rPr>
      </w:pPr>
      <w:hyperlink r:id="rId8" w:history="1">
        <w:r w:rsidR="001D4824" w:rsidRPr="001D4824">
          <w:rPr>
            <w:rFonts w:ascii="PT Astra Serif" w:eastAsia="NSimSun" w:hAnsi="PT Astra Serif" w:cs="PT Astra Serif"/>
            <w:b/>
            <w:sz w:val="28"/>
            <w:szCs w:val="28"/>
          </w:rPr>
          <w:t>Перечень</w:t>
        </w:r>
      </w:hyperlink>
      <w:r w:rsidR="001D4824" w:rsidRPr="001D4824">
        <w:rPr>
          <w:rFonts w:ascii="PT Astra Serif" w:eastAsia="NSimSun" w:hAnsi="PT Astra Serif" w:cs="PT Astra Serif"/>
          <w:b/>
          <w:sz w:val="28"/>
          <w:szCs w:val="28"/>
        </w:rPr>
        <w:t xml:space="preserve"> специализированного инвентаря,</w:t>
      </w:r>
    </w:p>
    <w:p w:rsidR="001D4824" w:rsidRDefault="001D4824" w:rsidP="001D4824">
      <w:pPr>
        <w:suppressAutoHyphens w:val="0"/>
        <w:autoSpaceDE w:val="0"/>
        <w:autoSpaceDN w:val="0"/>
        <w:adjustRightInd w:val="0"/>
        <w:jc w:val="center"/>
        <w:rPr>
          <w:rFonts w:ascii="PT Astra Serif" w:eastAsia="NSimSun" w:hAnsi="PT Astra Serif" w:cs="PT Astra Serif"/>
          <w:b/>
          <w:sz w:val="28"/>
          <w:szCs w:val="28"/>
        </w:rPr>
      </w:pPr>
      <w:r w:rsidRPr="001D4824">
        <w:rPr>
          <w:rFonts w:ascii="PT Astra Serif" w:eastAsia="NSimSun" w:hAnsi="PT Astra Serif" w:cs="PT Astra Serif"/>
          <w:b/>
          <w:sz w:val="28"/>
          <w:szCs w:val="28"/>
        </w:rPr>
        <w:t>материалов и оборудования, средств автоматизации,</w:t>
      </w:r>
    </w:p>
    <w:p w:rsidR="001D4824" w:rsidRDefault="001D4824" w:rsidP="001D4824">
      <w:pPr>
        <w:suppressAutoHyphens w:val="0"/>
        <w:autoSpaceDE w:val="0"/>
        <w:autoSpaceDN w:val="0"/>
        <w:adjustRightInd w:val="0"/>
        <w:jc w:val="center"/>
        <w:rPr>
          <w:rFonts w:ascii="PT Astra Serif" w:eastAsia="NSimSun" w:hAnsi="PT Astra Serif" w:cs="PT Astra Serif"/>
          <w:b/>
          <w:sz w:val="28"/>
          <w:szCs w:val="28"/>
        </w:rPr>
      </w:pPr>
      <w:r w:rsidRPr="001D4824">
        <w:rPr>
          <w:rFonts w:ascii="PT Astra Serif" w:eastAsia="NSimSun" w:hAnsi="PT Astra Serif" w:cs="PT Astra Serif"/>
          <w:b/>
          <w:sz w:val="28"/>
          <w:szCs w:val="28"/>
        </w:rPr>
        <w:t>предназначенных для производства сельскохозяйственной продукции (кроме свиноводческой продукции) и для промышленного производства овощей в защищенном грунте, а также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</w:t>
      </w:r>
    </w:p>
    <w:p w:rsidR="001D4824" w:rsidRDefault="001D4824" w:rsidP="001D4824">
      <w:pPr>
        <w:suppressAutoHyphens w:val="0"/>
        <w:autoSpaceDE w:val="0"/>
        <w:autoSpaceDN w:val="0"/>
        <w:adjustRightInd w:val="0"/>
        <w:jc w:val="center"/>
        <w:rPr>
          <w:rFonts w:ascii="PT Astra Serif" w:eastAsia="NSimSun" w:hAnsi="PT Astra Serif" w:cs="PT Astra Serif"/>
          <w:b/>
          <w:sz w:val="28"/>
          <w:szCs w:val="28"/>
        </w:rPr>
      </w:pPr>
      <w:r w:rsidRPr="001D4824">
        <w:rPr>
          <w:rFonts w:ascii="PT Astra Serif" w:eastAsia="NSimSun" w:hAnsi="PT Astra Serif" w:cs="PT Astra Serif"/>
          <w:b/>
          <w:sz w:val="28"/>
          <w:szCs w:val="28"/>
        </w:rPr>
        <w:t>и реализации сельскохозяйственной продукции и мобильных торговых объектов для оказания услуг членам сельскохозяйственного</w:t>
      </w:r>
    </w:p>
    <w:p w:rsidR="001D4824" w:rsidRPr="001D4824" w:rsidRDefault="001D4824" w:rsidP="001D4824">
      <w:pPr>
        <w:suppressAutoHyphens w:val="0"/>
        <w:autoSpaceDE w:val="0"/>
        <w:autoSpaceDN w:val="0"/>
        <w:adjustRightInd w:val="0"/>
        <w:jc w:val="center"/>
        <w:rPr>
          <w:rFonts w:ascii="PT Astra Serif" w:eastAsia="NSimSun" w:hAnsi="PT Astra Serif" w:cs="PT Astra Serif"/>
          <w:b/>
          <w:sz w:val="28"/>
          <w:szCs w:val="28"/>
        </w:rPr>
      </w:pPr>
      <w:r w:rsidRPr="001D4824">
        <w:rPr>
          <w:rFonts w:ascii="PT Astra Serif" w:eastAsia="NSimSun" w:hAnsi="PT Astra Serif" w:cs="PT Astra Serif"/>
          <w:b/>
          <w:sz w:val="28"/>
          <w:szCs w:val="28"/>
        </w:rPr>
        <w:t>потребительского кооператива</w:t>
      </w:r>
    </w:p>
    <w:p w:rsidR="001D4824" w:rsidRDefault="001D4824">
      <w:pPr>
        <w:spacing w:line="228" w:lineRule="auto"/>
        <w:ind w:firstLine="709"/>
        <w:jc w:val="both"/>
        <w:rPr>
          <w:rFonts w:ascii="PT Astra Serif" w:eastAsia="Helvetica" w:hAnsi="PT Astra Serif" w:cs="PT Astra Serif"/>
          <w:sz w:val="28"/>
          <w:szCs w:val="28"/>
          <w:shd w:val="clear" w:color="auto" w:fill="FFFFFF"/>
          <w:lang w:eastAsia="en-US"/>
        </w:rPr>
      </w:pPr>
    </w:p>
    <w:p w:rsidR="00D91E09" w:rsidRDefault="00D91E09">
      <w:pPr>
        <w:spacing w:line="228" w:lineRule="auto"/>
        <w:ind w:firstLine="709"/>
        <w:jc w:val="both"/>
        <w:rPr>
          <w:rFonts w:ascii="PT Astra Serif" w:eastAsia="Helvetica" w:hAnsi="PT Astra Serif" w:cs="PT Astra Serif"/>
          <w:sz w:val="28"/>
          <w:szCs w:val="28"/>
          <w:shd w:val="clear" w:color="auto" w:fill="FFFFFF"/>
          <w:lang w:eastAsia="en-US"/>
        </w:rPr>
      </w:pPr>
    </w:p>
    <w:p w:rsidR="001D4824" w:rsidRPr="00616EF2" w:rsidRDefault="001D4824" w:rsidP="001D4824">
      <w:pPr>
        <w:pStyle w:val="ConsPlusNormal0"/>
        <w:jc w:val="right"/>
        <w:rPr>
          <w:rFonts w:ascii="PT Astra Serif" w:hAnsi="PT Astra Serif"/>
          <w:sz w:val="28"/>
          <w:szCs w:val="28"/>
        </w:rPr>
      </w:pPr>
      <w:r w:rsidRPr="00616EF2">
        <w:rPr>
          <w:rFonts w:ascii="PT Astra Serif" w:hAnsi="PT Astra Serif"/>
          <w:sz w:val="28"/>
          <w:szCs w:val="28"/>
        </w:rPr>
        <w:lastRenderedPageBreak/>
        <w:t>Таблица № 1</w:t>
      </w:r>
    </w:p>
    <w:p w:rsidR="001D4824" w:rsidRPr="00616EF2" w:rsidRDefault="001D4824" w:rsidP="001D4824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5"/>
        <w:gridCol w:w="3539"/>
        <w:gridCol w:w="5634"/>
      </w:tblGrid>
      <w:tr w:rsidR="001D4824" w:rsidRPr="00616EF2" w:rsidTr="006E477E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91E09" w:rsidRPr="00616EF2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6EF2">
              <w:rPr>
                <w:rFonts w:ascii="PT Astra Serif" w:hAnsi="PT Astra Serif"/>
                <w:b/>
                <w:sz w:val="28"/>
                <w:szCs w:val="28"/>
              </w:rPr>
              <w:t>Имущество, приобретаемое сельскохозяйственным потребительским кооперативом</w:t>
            </w:r>
            <w:r w:rsidR="00616EF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616EF2">
              <w:rPr>
                <w:rFonts w:ascii="PT Astra Serif" w:hAnsi="PT Astra Serif"/>
                <w:b/>
                <w:sz w:val="28"/>
                <w:szCs w:val="28"/>
              </w:rPr>
              <w:t>в целях последующей передачи (реализации) приобретённого имущества</w:t>
            </w:r>
            <w:r w:rsidR="00616EF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616EF2">
              <w:rPr>
                <w:rFonts w:ascii="PT Astra Serif" w:hAnsi="PT Astra Serif"/>
                <w:b/>
                <w:sz w:val="28"/>
                <w:szCs w:val="28"/>
              </w:rPr>
              <w:t>в собственность членов данного сельскохозяйственного потребительского кооператива</w:t>
            </w:r>
          </w:p>
          <w:p w:rsidR="001D4824" w:rsidRPr="00616EF2" w:rsidRDefault="001D4824" w:rsidP="00616EF2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  <w:vertAlign w:val="superscript"/>
              </w:rPr>
            </w:pPr>
            <w:r w:rsidRPr="00616EF2">
              <w:rPr>
                <w:rFonts w:ascii="PT Astra Serif" w:hAnsi="PT Astra Serif"/>
                <w:b/>
                <w:sz w:val="28"/>
                <w:szCs w:val="28"/>
              </w:rPr>
              <w:t>(кроме ассоциированных членов)</w:t>
            </w:r>
            <w:r w:rsidR="00616EF2" w:rsidRPr="006E477E">
              <w:rPr>
                <w:rFonts w:ascii="PT Astra Serif" w:hAnsi="PT Astra Serif"/>
                <w:sz w:val="28"/>
                <w:szCs w:val="28"/>
                <w:vertAlign w:val="superscript"/>
              </w:rPr>
              <w:t>1</w:t>
            </w:r>
          </w:p>
          <w:p w:rsidR="00616EF2" w:rsidRPr="00616EF2" w:rsidRDefault="00616EF2" w:rsidP="00616EF2">
            <w:pPr>
              <w:pStyle w:val="Footer"/>
            </w:pP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4824" w:rsidRPr="00616EF2" w:rsidRDefault="00D91E0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</w:rPr>
            </w:pPr>
            <w:r w:rsidRPr="00616EF2">
              <w:rPr>
                <w:rFonts w:ascii="PT Astra Serif" w:hAnsi="PT Astra Serif"/>
                <w:b/>
              </w:rPr>
              <w:t>№</w:t>
            </w:r>
            <w:r w:rsidR="001D4824" w:rsidRPr="00616EF2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="001D4824" w:rsidRPr="00616EF2">
              <w:rPr>
                <w:rFonts w:ascii="PT Astra Serif" w:hAnsi="PT Astra Serif"/>
                <w:b/>
              </w:rPr>
              <w:t>п</w:t>
            </w:r>
            <w:proofErr w:type="spellEnd"/>
            <w:r w:rsidR="001D4824" w:rsidRPr="00616EF2">
              <w:rPr>
                <w:rFonts w:ascii="PT Astra Serif" w:hAnsi="PT Astra Serif"/>
                <w:b/>
              </w:rPr>
              <w:t>/</w:t>
            </w:r>
            <w:proofErr w:type="spellStart"/>
            <w:r w:rsidR="001D4824" w:rsidRPr="00616EF2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4824" w:rsidRPr="00616EF2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</w:rPr>
            </w:pPr>
            <w:r w:rsidRPr="00616EF2">
              <w:rPr>
                <w:rFonts w:ascii="PT Astra Serif" w:hAnsi="PT Astra Serif"/>
                <w:b/>
              </w:rPr>
              <w:t>Общероссийский классификатор продукции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16EF2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</w:rPr>
            </w:pPr>
            <w:r w:rsidRPr="00616EF2">
              <w:rPr>
                <w:rFonts w:ascii="PT Astra Serif" w:hAnsi="PT Astra Serif"/>
                <w:b/>
              </w:rPr>
              <w:t>Наименование продукции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325A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9">
              <w:r w:rsidR="001D4824" w:rsidRPr="001D4824">
                <w:rPr>
                  <w:rFonts w:ascii="PT Astra Serif" w:hAnsi="PT Astra Serif"/>
                </w:rPr>
                <w:t>27.11.31.000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2.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325A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0">
              <w:r w:rsidR="001D4824" w:rsidRPr="001D4824">
                <w:rPr>
                  <w:rFonts w:ascii="PT Astra Serif" w:hAnsi="PT Astra Serif"/>
                </w:rPr>
                <w:t>28.22.18.210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3.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Style w:val="-"/>
                <w:rFonts w:ascii="PT Astra Serif" w:hAnsi="PT Astra Serif" w:cs="Arial"/>
                <w:color w:val="auto"/>
                <w:kern w:val="2"/>
                <w:u w:val="none"/>
                <w:lang w:eastAsia="ru-RU"/>
              </w:rPr>
              <w:t>28.25 (за исключением 28.25.11, 28.25.12.130, 28.25.13.116, 28.25.14, 28.25.20.120,28.25.9, 28.25.12.120, 28.25.12.190)</w:t>
            </w:r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F2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Оборудование промышленное холодильное</w:t>
            </w:r>
          </w:p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и вентиляционное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4.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325A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1">
              <w:r w:rsidR="001D4824" w:rsidRPr="001D4824">
                <w:rPr>
                  <w:rFonts w:ascii="PT Astra Serif" w:hAnsi="PT Astra Serif"/>
                </w:rPr>
                <w:t>28.30.33.117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Сеялки овощные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5.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325A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2">
              <w:r w:rsidR="001D4824" w:rsidRPr="001D4824">
                <w:rPr>
                  <w:rFonts w:ascii="PT Astra Serif" w:hAnsi="PT Astra Serif"/>
                </w:rPr>
                <w:t>28.30.33.120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Сажалки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6.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325A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3">
              <w:r w:rsidR="001D4824" w:rsidRPr="001D4824">
                <w:rPr>
                  <w:rFonts w:ascii="PT Astra Serif" w:hAnsi="PT Astra Serif"/>
                </w:rPr>
                <w:t>28.30.51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Косилки (включая устройства режущие для установки на тракторе), не включённые в другие группировки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7.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325A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4">
              <w:r w:rsidR="001D4824" w:rsidRPr="001D4824">
                <w:rPr>
                  <w:rFonts w:ascii="PT Astra Serif" w:hAnsi="PT Astra Serif"/>
                </w:rPr>
                <w:t>28.30.52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Машины сеноуборочные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8.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325A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5">
              <w:r w:rsidR="001D4824" w:rsidRPr="001D4824">
                <w:rPr>
                  <w:rFonts w:ascii="PT Astra Serif" w:hAnsi="PT Astra Serif"/>
                </w:rPr>
                <w:t>28.30.53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Прессы для соломы или сена, включая пресс-подборщики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9.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325A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6">
              <w:r w:rsidR="001D4824" w:rsidRPr="001D4824">
                <w:rPr>
                  <w:rFonts w:ascii="PT Astra Serif" w:hAnsi="PT Astra Serif"/>
                </w:rPr>
                <w:t>28.30.54.110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Машины для уборки и первичной обработки картофеля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10.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325A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7">
              <w:r w:rsidR="001D4824" w:rsidRPr="001D4824">
                <w:rPr>
                  <w:rFonts w:ascii="PT Astra Serif" w:hAnsi="PT Astra Serif"/>
                </w:rPr>
                <w:t>28.30.54.120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Машины для уборки и первичной обработки свёклы</w:t>
            </w:r>
            <w:r w:rsidRPr="001D4824">
              <w:rPr>
                <w:rFonts w:ascii="PT Astra Serif" w:hAnsi="PT Astra Serif"/>
              </w:rPr>
              <w:br/>
              <w:t>и других корнеплодов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11.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325A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8">
              <w:r w:rsidR="001D4824" w:rsidRPr="001D4824">
                <w:rPr>
                  <w:rFonts w:ascii="PT Astra Serif" w:hAnsi="PT Astra Serif"/>
                </w:rPr>
                <w:t>28.30.59.141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Машины для уборки и первичной обработки овощей</w:t>
            </w:r>
            <w:r w:rsidRPr="001D4824">
              <w:rPr>
                <w:rFonts w:ascii="PT Astra Serif" w:hAnsi="PT Astra Serif"/>
              </w:rPr>
              <w:br/>
              <w:t>и бахчевых культур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12.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325A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9">
              <w:r w:rsidR="001D4824" w:rsidRPr="001D4824">
                <w:rPr>
                  <w:rFonts w:ascii="PT Astra Serif" w:hAnsi="PT Astra Serif"/>
                </w:rPr>
                <w:t>28.30.82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Установки и аппараты доильные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13.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325A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0">
              <w:r w:rsidR="001D4824" w:rsidRPr="001D4824">
                <w:rPr>
                  <w:rFonts w:ascii="PT Astra Serif" w:hAnsi="PT Astra Serif"/>
                </w:rPr>
                <w:t>28.30.83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Оборудован</w:t>
            </w:r>
            <w:r w:rsidR="006E477E">
              <w:rPr>
                <w:rFonts w:ascii="PT Astra Serif" w:hAnsi="PT Astra Serif"/>
              </w:rPr>
              <w:t xml:space="preserve">ие для приготовления кормов для </w:t>
            </w:r>
            <w:r w:rsidRPr="001D4824">
              <w:rPr>
                <w:rFonts w:ascii="PT Astra Serif" w:hAnsi="PT Astra Serif"/>
              </w:rPr>
              <w:t>животных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14.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325A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1">
              <w:r w:rsidR="001D4824" w:rsidRPr="001D4824">
                <w:rPr>
                  <w:rFonts w:ascii="PT Astra Serif" w:hAnsi="PT Astra Serif"/>
                </w:rPr>
                <w:t>28.30.84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Инкубаторы и брудеры для птицеводства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15.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325A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2">
              <w:r w:rsidR="001D4824" w:rsidRPr="001D4824">
                <w:rPr>
                  <w:rFonts w:ascii="PT Astra Serif" w:hAnsi="PT Astra Serif"/>
                </w:rPr>
                <w:t>28.30.86.140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Оборудование для птицеводства, не включённое</w:t>
            </w:r>
            <w:r w:rsidR="006E477E">
              <w:rPr>
                <w:rFonts w:ascii="PT Astra Serif" w:hAnsi="PT Astra Serif"/>
              </w:rPr>
              <w:br/>
            </w:r>
            <w:r w:rsidRPr="001D4824">
              <w:rPr>
                <w:rFonts w:ascii="PT Astra Serif" w:hAnsi="PT Astra Serif"/>
              </w:rPr>
              <w:t>в другие группировки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16.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325A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3">
              <w:r w:rsidR="001D4824" w:rsidRPr="001D4824">
                <w:rPr>
                  <w:rFonts w:ascii="PT Astra Serif" w:hAnsi="PT Astra Serif"/>
                </w:rPr>
                <w:t>28.30.86.150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Оборудов</w:t>
            </w:r>
            <w:r w:rsidR="006E477E">
              <w:rPr>
                <w:rFonts w:ascii="PT Astra Serif" w:hAnsi="PT Astra Serif"/>
              </w:rPr>
              <w:t>ание для пчеловодства, не включё</w:t>
            </w:r>
            <w:r w:rsidRPr="001D4824">
              <w:rPr>
                <w:rFonts w:ascii="PT Astra Serif" w:hAnsi="PT Astra Serif"/>
              </w:rPr>
              <w:t>нное</w:t>
            </w:r>
            <w:r w:rsidR="006E477E">
              <w:rPr>
                <w:rFonts w:ascii="PT Astra Serif" w:hAnsi="PT Astra Serif"/>
              </w:rPr>
              <w:br/>
            </w:r>
            <w:r w:rsidRPr="001D4824">
              <w:rPr>
                <w:rFonts w:ascii="PT Astra Serif" w:hAnsi="PT Astra Serif"/>
              </w:rPr>
              <w:t>в</w:t>
            </w:r>
            <w:r w:rsidR="006E477E">
              <w:rPr>
                <w:rFonts w:ascii="PT Astra Serif" w:hAnsi="PT Astra Serif"/>
              </w:rPr>
              <w:t xml:space="preserve"> </w:t>
            </w:r>
            <w:r w:rsidRPr="001D4824">
              <w:rPr>
                <w:rFonts w:ascii="PT Astra Serif" w:hAnsi="PT Astra Serif"/>
              </w:rPr>
              <w:t>другие группировки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17.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325A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4">
              <w:r w:rsidR="001D4824" w:rsidRPr="001D4824">
                <w:rPr>
                  <w:rFonts w:ascii="PT Astra Serif" w:hAnsi="PT Astra Serif"/>
                </w:rPr>
                <w:t>28.93.11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Сепараторы-сливкоотделители центробежные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18.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325A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5">
              <w:r w:rsidR="001D4824" w:rsidRPr="001D4824">
                <w:rPr>
                  <w:rFonts w:ascii="PT Astra Serif" w:hAnsi="PT Astra Serif"/>
                </w:rPr>
                <w:t>28.93.17.170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Оборудование для переработки мяса или птицы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19.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325A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6">
              <w:r w:rsidR="001D4824" w:rsidRPr="001D4824">
                <w:rPr>
                  <w:rFonts w:ascii="PT Astra Serif" w:hAnsi="PT Astra Serif"/>
                </w:rPr>
                <w:t>28.93.12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Оборудование для обработки и переработки молока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20.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325A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7">
              <w:r w:rsidR="001D4824" w:rsidRPr="001D4824">
                <w:rPr>
                  <w:rFonts w:ascii="PT Astra Serif" w:hAnsi="PT Astra Serif"/>
                </w:rPr>
                <w:t>28.93.17.180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Оборудование для переработки плодов, орехов или овощей</w:t>
            </w:r>
          </w:p>
        </w:tc>
      </w:tr>
    </w:tbl>
    <w:p w:rsidR="001D4824" w:rsidRDefault="006E477E" w:rsidP="006E477E">
      <w:pPr>
        <w:pStyle w:val="ConsPlusNormal0"/>
        <w:ind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</w:t>
      </w:r>
    </w:p>
    <w:p w:rsidR="001D4824" w:rsidRDefault="006E477E" w:rsidP="006E477E">
      <w:pPr>
        <w:pStyle w:val="ConsPlusNormal0"/>
        <w:spacing w:before="160"/>
        <w:ind w:firstLine="0"/>
        <w:jc w:val="both"/>
        <w:rPr>
          <w:rFonts w:ascii="PT Astra Serif" w:hAnsi="PT Astra Serif"/>
        </w:rPr>
      </w:pPr>
      <w:r w:rsidRPr="006E477E">
        <w:rPr>
          <w:rFonts w:ascii="PT Astra Serif" w:hAnsi="PT Astra Serif"/>
          <w:sz w:val="20"/>
          <w:szCs w:val="20"/>
          <w:vertAlign w:val="superscript"/>
        </w:rPr>
        <w:t xml:space="preserve">1 </w:t>
      </w:r>
      <w:r w:rsidR="001D4824" w:rsidRPr="006E477E">
        <w:rPr>
          <w:rFonts w:ascii="PT Astra Serif" w:hAnsi="PT Astra Serif"/>
          <w:sz w:val="20"/>
          <w:szCs w:val="20"/>
        </w:rPr>
        <w:t>В том числе материалы и оборудование, средства автоматизации, предназначенные для промышленного производства овощей в защищённом г</w:t>
      </w:r>
      <w:r>
        <w:rPr>
          <w:rFonts w:ascii="PT Astra Serif" w:hAnsi="PT Astra Serif"/>
          <w:sz w:val="20"/>
          <w:szCs w:val="20"/>
        </w:rPr>
        <w:t xml:space="preserve">рунте, в том числе мини-теплицы </w:t>
      </w:r>
      <w:r w:rsidR="001D4824" w:rsidRPr="006E477E">
        <w:rPr>
          <w:rFonts w:ascii="PT Astra Serif" w:hAnsi="PT Astra Serif"/>
          <w:sz w:val="20"/>
          <w:szCs w:val="20"/>
        </w:rPr>
        <w:t>площадью до 1 га.</w:t>
      </w:r>
    </w:p>
    <w:p w:rsidR="006E477E" w:rsidRDefault="006E477E" w:rsidP="001D4824">
      <w:pPr>
        <w:pStyle w:val="ConsPlusNormal0"/>
        <w:jc w:val="right"/>
        <w:rPr>
          <w:rFonts w:ascii="PT Astra Serif" w:hAnsi="PT Astra Serif"/>
        </w:rPr>
      </w:pPr>
    </w:p>
    <w:p w:rsidR="006E477E" w:rsidRDefault="006E477E" w:rsidP="001D4824">
      <w:pPr>
        <w:pStyle w:val="ConsPlusNormal0"/>
        <w:jc w:val="right"/>
        <w:rPr>
          <w:rFonts w:ascii="PT Astra Serif" w:hAnsi="PT Astra Serif"/>
        </w:rPr>
      </w:pPr>
    </w:p>
    <w:p w:rsidR="001D4824" w:rsidRDefault="001D4824" w:rsidP="001D4824">
      <w:pPr>
        <w:pStyle w:val="ConsPlusNormal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Таблица </w:t>
      </w:r>
      <w:r w:rsidR="006E477E">
        <w:rPr>
          <w:rFonts w:ascii="PT Astra Serif" w:hAnsi="PT Astra Serif"/>
        </w:rPr>
        <w:t>№</w:t>
      </w:r>
      <w:r>
        <w:rPr>
          <w:rFonts w:ascii="PT Astra Serif" w:hAnsi="PT Astra Serif"/>
        </w:rPr>
        <w:t xml:space="preserve"> 2</w:t>
      </w:r>
    </w:p>
    <w:p w:rsidR="001D4824" w:rsidRDefault="001D4824" w:rsidP="001D4824">
      <w:pPr>
        <w:pStyle w:val="ConsPlusNormal0"/>
        <w:jc w:val="both"/>
        <w:rPr>
          <w:rFonts w:ascii="PT Astra Serif" w:hAnsi="PT Astra Serif"/>
        </w:rPr>
      </w:pPr>
    </w:p>
    <w:tbl>
      <w:tblPr>
        <w:tblW w:w="5048" w:type="pct"/>
        <w:tblCellMar>
          <w:left w:w="0" w:type="dxa"/>
          <w:right w:w="0" w:type="dxa"/>
        </w:tblCellMar>
        <w:tblLook w:val="04A0"/>
      </w:tblPr>
      <w:tblGrid>
        <w:gridCol w:w="566"/>
        <w:gridCol w:w="2688"/>
        <w:gridCol w:w="6477"/>
      </w:tblGrid>
      <w:tr w:rsidR="001D4824" w:rsidRPr="00694E31" w:rsidTr="00D2637F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1D4824" w:rsidRPr="00D2637F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94E31">
              <w:rPr>
                <w:rFonts w:ascii="PT Astra Serif" w:hAnsi="PT Astra Serif"/>
                <w:b/>
                <w:sz w:val="28"/>
                <w:szCs w:val="28"/>
              </w:rPr>
              <w:t>Имущество, приобретаемое сельскохозяйственным потребительским кооперативом для последующего</w:t>
            </w:r>
            <w:r w:rsidR="00D2637F">
              <w:rPr>
                <w:rFonts w:ascii="PT Astra Serif" w:hAnsi="PT Astra Serif"/>
                <w:b/>
                <w:sz w:val="28"/>
                <w:szCs w:val="28"/>
              </w:rPr>
              <w:t xml:space="preserve"> в</w:t>
            </w:r>
            <w:r w:rsidRPr="00694E31">
              <w:rPr>
                <w:rFonts w:ascii="PT Astra Serif" w:hAnsi="PT Astra Serif"/>
                <w:b/>
                <w:sz w:val="28"/>
                <w:szCs w:val="28"/>
              </w:rPr>
              <w:t>несения</w:t>
            </w:r>
            <w:r w:rsidR="00694E31" w:rsidRPr="00694E3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694E31">
              <w:rPr>
                <w:rFonts w:ascii="PT Astra Serif" w:hAnsi="PT Astra Serif"/>
                <w:b/>
                <w:sz w:val="28"/>
                <w:szCs w:val="28"/>
              </w:rPr>
              <w:t>в неделимый фонд</w:t>
            </w:r>
            <w:r w:rsidR="00694E31" w:rsidRPr="00694E31">
              <w:rPr>
                <w:rFonts w:ascii="PT Astra Serif" w:hAnsi="PT Astra Serif"/>
                <w:b/>
                <w:sz w:val="28"/>
                <w:szCs w:val="28"/>
                <w:vertAlign w:val="superscript"/>
              </w:rPr>
              <w:t>1</w:t>
            </w:r>
          </w:p>
          <w:p w:rsidR="00694E31" w:rsidRPr="00694E31" w:rsidRDefault="00694E31" w:rsidP="00694E31">
            <w:pPr>
              <w:pStyle w:val="Footer"/>
            </w:pP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4E31" w:rsidRDefault="00694E31" w:rsidP="00D2637F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</w:t>
            </w:r>
          </w:p>
          <w:p w:rsidR="001D4824" w:rsidRPr="00694E31" w:rsidRDefault="001D4824" w:rsidP="00D2637F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694E31">
              <w:rPr>
                <w:rFonts w:ascii="PT Astra Serif" w:hAnsi="PT Astra Serif"/>
                <w:b/>
              </w:rPr>
              <w:t>п</w:t>
            </w:r>
            <w:proofErr w:type="spellEnd"/>
            <w:r w:rsidRPr="00694E31">
              <w:rPr>
                <w:rFonts w:ascii="PT Astra Serif" w:hAnsi="PT Astra Serif"/>
                <w:b/>
              </w:rPr>
              <w:t>/</w:t>
            </w:r>
            <w:proofErr w:type="spellStart"/>
            <w:r w:rsidRPr="00694E31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</w:rPr>
            </w:pPr>
            <w:r w:rsidRPr="00694E31">
              <w:rPr>
                <w:rFonts w:ascii="PT Astra Serif" w:hAnsi="PT Astra Serif"/>
                <w:b/>
              </w:rPr>
              <w:t>Общероссийский классификатор продукции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</w:rPr>
            </w:pPr>
            <w:r w:rsidRPr="00694E31">
              <w:rPr>
                <w:rFonts w:ascii="PT Astra Serif" w:hAnsi="PT Astra Serif"/>
                <w:b/>
              </w:rPr>
              <w:t>Наименование продукции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 w:cs="Arial"/>
                <w:kern w:val="2"/>
                <w:lang w:eastAsia="ru-RU"/>
              </w:rPr>
              <w:t>25.11.10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af0"/>
              <w:widowControl w:val="0"/>
            </w:pPr>
            <w:bookmarkStart w:id="1" w:name="p_183071"/>
            <w:bookmarkEnd w:id="1"/>
            <w:r w:rsidRPr="00694E31">
              <w:rPr>
                <w:rFonts w:cs="Arial"/>
                <w:kern w:val="2"/>
                <w:sz w:val="24"/>
                <w:szCs w:val="24"/>
                <w:lang w:eastAsia="ru-RU"/>
              </w:rPr>
              <w:t>Здания сборные из металла</w:t>
            </w:r>
          </w:p>
        </w:tc>
      </w:tr>
      <w:tr w:rsidR="001D4824" w:rsidRPr="00694E31" w:rsidTr="00D2637F"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28">
              <w:r w:rsidR="001D4824" w:rsidRPr="00694E31">
                <w:rPr>
                  <w:rFonts w:ascii="PT Astra Serif" w:hAnsi="PT Astra Serif"/>
                </w:rPr>
                <w:t>27.11.31.000</w:t>
              </w:r>
            </w:hyperlink>
          </w:p>
        </w:tc>
        <w:tc>
          <w:tcPr>
            <w:tcW w:w="3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29">
              <w:r w:rsidR="001D4824" w:rsidRPr="00694E31">
                <w:rPr>
                  <w:rFonts w:ascii="PT Astra Serif" w:hAnsi="PT Astra Serif"/>
                </w:rPr>
                <w:t>28.22.18.210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30">
              <w:r w:rsidR="001D4824" w:rsidRPr="00694E31">
                <w:rPr>
                  <w:rFonts w:ascii="PT Astra Serif" w:hAnsi="PT Astra Serif"/>
                </w:rPr>
                <w:t>28.22.18.246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Погрузчики универсальные сельскохозяйственного назначения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</w:pPr>
            <w:r w:rsidRPr="00694E31">
              <w:rPr>
                <w:rStyle w:val="-"/>
                <w:rFonts w:ascii="PT Astra Serif" w:hAnsi="PT Astra Serif" w:cs="Arial"/>
                <w:color w:val="auto"/>
                <w:kern w:val="2"/>
                <w:u w:val="none"/>
                <w:lang w:eastAsia="ru-RU"/>
              </w:rPr>
              <w:t>28.25 (за исключением 28.25.11, 28.25.12.130, 28.25.13.116, 28.25.14, 28.25.20.120,28.25.9, 28.25.12.120, 28.25.12.190)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</w:pPr>
            <w:r w:rsidRPr="00694E31">
              <w:rPr>
                <w:rFonts w:ascii="PT Astra Serif" w:hAnsi="PT Astra Serif"/>
              </w:rPr>
              <w:t>Оборудование промышленное холодильное и вентиляционное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31">
              <w:r w:rsidR="001D4824" w:rsidRPr="00694E31">
                <w:rPr>
                  <w:rFonts w:ascii="PT Astra Serif" w:hAnsi="PT Astra Serif"/>
                </w:rPr>
                <w:t>28.29.21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</w:pPr>
            <w:r w:rsidRPr="00694E31">
              <w:rPr>
                <w:rFonts w:ascii="PT Astra Serif" w:hAnsi="PT Astra Serif"/>
              </w:rPr>
              <w:t>Оборудование для мойки, заполнения, закупоривания или упаковывания бутылок или прочих ёмкостей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32">
              <w:r w:rsidR="001D4824" w:rsidRPr="00694E31">
                <w:rPr>
                  <w:rFonts w:ascii="PT Astra Serif" w:hAnsi="PT Astra Serif"/>
                </w:rPr>
                <w:t>28.29.31.110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весовое промышленное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33">
              <w:r w:rsidR="001D4824" w:rsidRPr="00694E31">
                <w:rPr>
                  <w:rFonts w:ascii="PT Astra Serif" w:hAnsi="PT Astra Serif"/>
                </w:rPr>
                <w:t>28.30.2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D2637F" w:rsidRDefault="001D4824" w:rsidP="00D2637F">
            <w:pPr>
              <w:pStyle w:val="ConsPlusNormal0"/>
              <w:ind w:firstLine="0"/>
              <w:jc w:val="both"/>
              <w:rPr>
                <w:vertAlign w:val="superscript"/>
              </w:rPr>
            </w:pPr>
            <w:r w:rsidRPr="00694E31">
              <w:rPr>
                <w:rFonts w:ascii="PT Astra Serif" w:hAnsi="PT Astra Serif"/>
              </w:rPr>
              <w:t>Тракторы для сельского хозяйства прочие</w:t>
            </w:r>
            <w:r w:rsidR="00D2637F">
              <w:rPr>
                <w:rFonts w:ascii="PT Astra Serif" w:hAnsi="PT Astra Serif"/>
                <w:vertAlign w:val="superscript"/>
              </w:rPr>
              <w:t>2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34">
              <w:r w:rsidR="001D4824" w:rsidRPr="00694E31">
                <w:rPr>
                  <w:rFonts w:ascii="PT Astra Serif" w:hAnsi="PT Astra Serif"/>
                </w:rPr>
                <w:t>28.30.6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35">
              <w:r w:rsidR="001D4824" w:rsidRPr="00694E31">
                <w:rPr>
                  <w:rFonts w:ascii="PT Astra Serif" w:hAnsi="PT Astra Serif"/>
                </w:rPr>
                <w:t>28.30.34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Разбрасыватели органических и минеральных удобрений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36">
              <w:r w:rsidR="001D4824" w:rsidRPr="00694E31">
                <w:rPr>
                  <w:rFonts w:ascii="PT Astra Serif" w:hAnsi="PT Astra Serif"/>
                </w:rPr>
                <w:t>28.30.51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Косилки (включая устройства режущие для установки</w:t>
            </w:r>
            <w:r w:rsidR="00D2637F">
              <w:rPr>
                <w:rFonts w:ascii="PT Astra Serif" w:hAnsi="PT Astra Serif"/>
              </w:rPr>
              <w:br/>
            </w:r>
            <w:r w:rsidRPr="00694E31">
              <w:rPr>
                <w:rFonts w:ascii="PT Astra Serif" w:hAnsi="PT Astra Serif"/>
              </w:rPr>
              <w:t>на тракторе), не включённые в другие группировки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37">
              <w:r w:rsidR="001D4824" w:rsidRPr="00694E31">
                <w:rPr>
                  <w:rFonts w:ascii="PT Astra Serif" w:hAnsi="PT Astra Serif"/>
                </w:rPr>
                <w:t>28.30.52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Машины сеноуборочные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38">
              <w:r w:rsidR="001D4824" w:rsidRPr="00694E31">
                <w:rPr>
                  <w:rFonts w:ascii="PT Astra Serif" w:hAnsi="PT Astra Serif"/>
                </w:rPr>
                <w:t>28.30.53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Прессы для соломы или сена, включая пресс-подборщики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39">
              <w:r w:rsidR="001D4824" w:rsidRPr="00694E31">
                <w:rPr>
                  <w:rFonts w:ascii="PT Astra Serif" w:hAnsi="PT Astra Serif"/>
                </w:rPr>
                <w:t>28.30.54.110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Машины для уборки и первичной обработки картофеля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40">
              <w:r w:rsidR="001D4824" w:rsidRPr="00694E31">
                <w:rPr>
                  <w:rFonts w:ascii="PT Astra Serif" w:hAnsi="PT Astra Serif"/>
                </w:rPr>
                <w:t>28.30.54.120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Машины для уборки и первичной обработки свёклы и других корнеплодов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41">
              <w:r w:rsidR="001D4824" w:rsidRPr="00694E31">
                <w:rPr>
                  <w:rFonts w:ascii="PT Astra Serif" w:hAnsi="PT Astra Serif"/>
                </w:rPr>
                <w:t>28.30.59.141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Машины для уборки и первичной обработки овощей</w:t>
            </w:r>
            <w:r w:rsidR="00D2637F">
              <w:rPr>
                <w:rFonts w:ascii="PT Astra Serif" w:hAnsi="PT Astra Serif"/>
              </w:rPr>
              <w:br/>
            </w:r>
            <w:r w:rsidRPr="00694E31">
              <w:rPr>
                <w:rFonts w:ascii="PT Astra Serif" w:hAnsi="PT Astra Serif"/>
              </w:rPr>
              <w:t>и бахчевых культур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42">
              <w:r w:rsidR="001D4824" w:rsidRPr="00694E31">
                <w:rPr>
                  <w:rFonts w:ascii="PT Astra Serif" w:hAnsi="PT Astra Serif"/>
                </w:rPr>
                <w:t>28.30.81.190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Машины для очистки, сортировки прочих продуктов сельскохозяйственного производства, кроме семян, зерна</w:t>
            </w:r>
            <w:r w:rsidR="00D2637F">
              <w:rPr>
                <w:rFonts w:ascii="PT Astra Serif" w:hAnsi="PT Astra Serif"/>
              </w:rPr>
              <w:br/>
            </w:r>
            <w:r w:rsidRPr="00694E31">
              <w:rPr>
                <w:rFonts w:ascii="PT Astra Serif" w:hAnsi="PT Astra Serif"/>
              </w:rPr>
              <w:t>и сухих бобовых культур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43">
              <w:r w:rsidR="001D4824" w:rsidRPr="00694E31">
                <w:rPr>
                  <w:rFonts w:ascii="PT Astra Serif" w:hAnsi="PT Astra Serif"/>
                </w:rPr>
                <w:t>28.30.82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Установки и аппараты доильные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44">
              <w:r w:rsidR="001D4824" w:rsidRPr="00694E31">
                <w:rPr>
                  <w:rFonts w:ascii="PT Astra Serif" w:hAnsi="PT Astra Serif"/>
                </w:rPr>
                <w:t>28.30.83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приготовления кормов для животных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45">
              <w:r w:rsidR="001D4824" w:rsidRPr="00694E31">
                <w:rPr>
                  <w:rFonts w:ascii="PT Astra Serif" w:hAnsi="PT Astra Serif"/>
                </w:rPr>
                <w:t>28.30.84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Инкубаторы и брудеры для птицеводства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46">
              <w:r w:rsidR="001D4824" w:rsidRPr="00694E31">
                <w:rPr>
                  <w:rFonts w:ascii="PT Astra Serif" w:hAnsi="PT Astra Serif"/>
                </w:rPr>
                <w:t>28.93.11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Сепараторы-сливкоотделители центробежные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47">
              <w:r w:rsidR="001D4824" w:rsidRPr="00694E31">
                <w:rPr>
                  <w:rFonts w:ascii="PT Astra Serif" w:hAnsi="PT Astra Serif"/>
                </w:rPr>
                <w:t>28.93.12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обработки и переработки молока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48">
              <w:r w:rsidR="001D4824" w:rsidRPr="00694E31">
                <w:rPr>
                  <w:rFonts w:ascii="PT Astra Serif" w:hAnsi="PT Astra Serif"/>
                </w:rPr>
                <w:t>28.93.13.110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технологическое для мукомольных предприятий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49">
              <w:r w:rsidR="001D4824" w:rsidRPr="00694E31">
                <w:rPr>
                  <w:rFonts w:ascii="PT Astra Serif" w:hAnsi="PT Astra Serif"/>
                </w:rPr>
                <w:t>28.93.13.122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 xml:space="preserve">Машины </w:t>
            </w:r>
            <w:proofErr w:type="spellStart"/>
            <w:r w:rsidRPr="00694E31">
              <w:rPr>
                <w:rFonts w:ascii="PT Astra Serif" w:hAnsi="PT Astra Serif"/>
              </w:rPr>
              <w:t>вымольные</w:t>
            </w:r>
            <w:proofErr w:type="spellEnd"/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50">
              <w:r w:rsidR="001D4824" w:rsidRPr="00694E31">
                <w:rPr>
                  <w:rFonts w:ascii="PT Astra Serif" w:hAnsi="PT Astra Serif"/>
                </w:rPr>
                <w:t>28.93.13.129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 xml:space="preserve">Оборудование технологическое для мукомольных </w:t>
            </w:r>
            <w:r w:rsidRPr="00694E31">
              <w:rPr>
                <w:rFonts w:ascii="PT Astra Serif" w:hAnsi="PT Astra Serif"/>
              </w:rPr>
              <w:lastRenderedPageBreak/>
              <w:t>предприятий прочее, не включенное в другие группировки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51">
              <w:r w:rsidR="001D4824" w:rsidRPr="00694E31">
                <w:rPr>
                  <w:rFonts w:ascii="PT Astra Serif" w:hAnsi="PT Astra Serif"/>
                </w:rPr>
                <w:t>28.93.13.142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 xml:space="preserve">Машины для </w:t>
            </w:r>
            <w:proofErr w:type="spellStart"/>
            <w:r w:rsidRPr="00694E31">
              <w:rPr>
                <w:rFonts w:ascii="PT Astra Serif" w:hAnsi="PT Astra Serif"/>
              </w:rPr>
              <w:t>мелассирования</w:t>
            </w:r>
            <w:proofErr w:type="spellEnd"/>
            <w:r w:rsidRPr="00694E31">
              <w:rPr>
                <w:rFonts w:ascii="PT Astra Serif" w:hAnsi="PT Astra Serif"/>
              </w:rPr>
              <w:t>, подачи жиров и дозирования компонентов комбикормов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52">
              <w:r w:rsidR="001D4824" w:rsidRPr="00694E31">
                <w:rPr>
                  <w:rFonts w:ascii="PT Astra Serif" w:hAnsi="PT Astra Serif"/>
                </w:rPr>
                <w:t>28.93.13.143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Прессы для гранулирования комбикормов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53">
              <w:r w:rsidR="001D4824" w:rsidRPr="00694E31">
                <w:rPr>
                  <w:rFonts w:ascii="PT Astra Serif" w:hAnsi="PT Astra Serif"/>
                </w:rPr>
                <w:t>28.93.15.110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Печи хлебопекарные неэлектрические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54">
              <w:r w:rsidR="001D4824" w:rsidRPr="00694E31">
                <w:rPr>
                  <w:rFonts w:ascii="PT Astra Serif" w:hAnsi="PT Astra Serif"/>
                </w:rPr>
                <w:t>28.93.15.127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Шкафы пекарские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55">
              <w:r w:rsidR="001D4824" w:rsidRPr="00694E31">
                <w:rPr>
                  <w:rFonts w:ascii="PT Astra Serif" w:hAnsi="PT Astra Serif"/>
                </w:rPr>
                <w:t>28.93.17.110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56">
              <w:r w:rsidR="001D4824" w:rsidRPr="00694E31">
                <w:rPr>
                  <w:rFonts w:ascii="PT Astra Serif" w:hAnsi="PT Astra Serif"/>
                </w:rPr>
                <w:t>28.93.17.170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переработки мяса или птицы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57">
              <w:r w:rsidR="001D4824" w:rsidRPr="00694E31">
                <w:rPr>
                  <w:rFonts w:ascii="PT Astra Serif" w:hAnsi="PT Astra Serif"/>
                </w:rPr>
                <w:t>28.93.17.180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переработки плодов, орехов или овощей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58">
              <w:r w:rsidR="001D4824" w:rsidRPr="00694E31">
                <w:rPr>
                  <w:rFonts w:ascii="PT Astra Serif" w:hAnsi="PT Astra Serif"/>
                </w:rPr>
                <w:t>28.93.17.220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приготовления или производства напитков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59">
              <w:r w:rsidR="001D4824" w:rsidRPr="00694E31">
                <w:rPr>
                  <w:rFonts w:ascii="PT Astra Serif" w:hAnsi="PT Astra Serif"/>
                </w:rPr>
                <w:t>28.93.17.230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производства рыбных продуктов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60">
              <w:r w:rsidR="001D4824" w:rsidRPr="00694E31">
                <w:rPr>
                  <w:rFonts w:ascii="PT Astra Serif" w:hAnsi="PT Astra Serif"/>
                </w:rPr>
                <w:t>28.93.17.240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61">
              <w:r w:rsidR="001D4824" w:rsidRPr="00694E31">
                <w:rPr>
                  <w:rFonts w:ascii="PT Astra Serif" w:hAnsi="PT Astra Serif"/>
                </w:rPr>
                <w:t>28.93.17.290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промышленного приготовления или производства пищевых продуктов прочее, не включённое</w:t>
            </w:r>
            <w:r w:rsidR="00D2637F">
              <w:rPr>
                <w:rFonts w:ascii="PT Astra Serif" w:hAnsi="PT Astra Serif"/>
              </w:rPr>
              <w:br/>
            </w:r>
            <w:r w:rsidRPr="00694E31">
              <w:rPr>
                <w:rFonts w:ascii="PT Astra Serif" w:hAnsi="PT Astra Serif"/>
              </w:rPr>
              <w:t>в другие группировки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62">
              <w:r w:rsidR="001D4824" w:rsidRPr="00694E31">
                <w:rPr>
                  <w:rFonts w:ascii="PT Astra Serif" w:hAnsi="PT Astra Serif"/>
                </w:rPr>
                <w:t>28.93.20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63">
              <w:r w:rsidR="001D4824" w:rsidRPr="00694E31">
                <w:rPr>
                  <w:rFonts w:ascii="PT Astra Serif" w:hAnsi="PT Astra Serif"/>
                </w:rPr>
                <w:t>29.10.43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Автомобили-тягачи седельные для полуприцепов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64">
              <w:r w:rsidR="001D4824" w:rsidRPr="00694E31">
                <w:rPr>
                  <w:rFonts w:ascii="PT Astra Serif" w:hAnsi="PT Astra Serif"/>
                </w:rPr>
                <w:t>29.10.59.240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Средства транспортные для перевозки пищевых жидкостей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65">
              <w:r w:rsidR="001D4824" w:rsidRPr="00694E31">
                <w:rPr>
                  <w:rFonts w:ascii="PT Astra Serif" w:hAnsi="PT Astra Serif"/>
                </w:rPr>
                <w:t>29.10.59.280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 xml:space="preserve">Средства </w:t>
            </w:r>
            <w:proofErr w:type="spellStart"/>
            <w:r w:rsidRPr="00694E31">
              <w:rPr>
                <w:rFonts w:ascii="PT Astra Serif" w:hAnsi="PT Astra Serif"/>
              </w:rPr>
              <w:t>транспортные-фургоны</w:t>
            </w:r>
            <w:proofErr w:type="spellEnd"/>
            <w:r w:rsidRPr="00694E31">
              <w:rPr>
                <w:rFonts w:ascii="PT Astra Serif" w:hAnsi="PT Astra Serif"/>
              </w:rPr>
              <w:t xml:space="preserve"> для перевозки пищевых продуктов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66">
              <w:r w:rsidR="001D4824" w:rsidRPr="00694E31">
                <w:rPr>
                  <w:rFonts w:ascii="PT Astra Serif" w:hAnsi="PT Astra Serif"/>
                </w:rPr>
                <w:t>29.20.23.120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1D4824" w:rsidRPr="00694E31" w:rsidTr="00D2637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</w:pPr>
            <w:r w:rsidRPr="00694E31">
              <w:rPr>
                <w:rFonts w:ascii="PT Astra Serif" w:hAnsi="PT Astra Serif"/>
              </w:rPr>
              <w:t xml:space="preserve">Код по </w:t>
            </w:r>
            <w:hyperlink r:id="rId67">
              <w:r w:rsidRPr="00694E31">
                <w:rPr>
                  <w:rFonts w:ascii="PT Astra Serif" w:hAnsi="PT Astra Serif"/>
                </w:rPr>
                <w:t>Классификатору</w:t>
              </w:r>
            </w:hyperlink>
            <w:r w:rsidRPr="00694E31">
              <w:rPr>
                <w:rFonts w:ascii="PT Astra Serif" w:hAnsi="PT Astra Serif"/>
              </w:rPr>
              <w:t xml:space="preserve"> в области </w:t>
            </w:r>
            <w:proofErr w:type="spellStart"/>
            <w:r w:rsidRPr="00694E31">
              <w:rPr>
                <w:rFonts w:ascii="PT Astra Serif" w:hAnsi="PT Astra Serif"/>
              </w:rPr>
              <w:t>аквакультуры</w:t>
            </w:r>
            <w:proofErr w:type="spellEnd"/>
            <w:r w:rsidRPr="00694E31">
              <w:rPr>
                <w:rFonts w:ascii="PT Astra Serif" w:hAnsi="PT Astra Serif"/>
              </w:rPr>
              <w:t xml:space="preserve"> (рыбоводства), утверждённому приказом Минсельхоза России от 18.11.2014 № 452 «Об утверждении Классификатора в области </w:t>
            </w:r>
            <w:proofErr w:type="spellStart"/>
            <w:r w:rsidRPr="00694E31">
              <w:rPr>
                <w:rFonts w:ascii="PT Astra Serif" w:hAnsi="PT Astra Serif"/>
              </w:rPr>
              <w:t>аквакультуры</w:t>
            </w:r>
            <w:proofErr w:type="spellEnd"/>
            <w:r w:rsidRPr="00694E31">
              <w:rPr>
                <w:rFonts w:ascii="PT Astra Serif" w:hAnsi="PT Astra Serif"/>
              </w:rPr>
              <w:t xml:space="preserve"> (рыбоводства)»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42.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68">
              <w:r w:rsidR="001D4824" w:rsidRPr="00694E31">
                <w:rPr>
                  <w:rFonts w:ascii="PT Astra Serif" w:hAnsi="PT Astra Serif"/>
                </w:rPr>
                <w:t>04.01.02.05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proofErr w:type="spellStart"/>
            <w:r w:rsidRPr="00694E31">
              <w:rPr>
                <w:rFonts w:ascii="PT Astra Serif" w:hAnsi="PT Astra Serif"/>
              </w:rPr>
              <w:t>Рыбозаградители</w:t>
            </w:r>
            <w:proofErr w:type="spellEnd"/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43.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69">
              <w:r w:rsidR="001D4824" w:rsidRPr="00694E31">
                <w:rPr>
                  <w:rFonts w:ascii="PT Astra Serif" w:hAnsi="PT Astra Serif"/>
                </w:rPr>
                <w:t>04.03.01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инкубации икры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44.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70">
              <w:r w:rsidR="001D4824" w:rsidRPr="00694E31">
                <w:rPr>
                  <w:rFonts w:ascii="PT Astra Serif" w:hAnsi="PT Astra Serif"/>
                </w:rPr>
                <w:t>04.03.02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кормления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45.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71">
              <w:r w:rsidR="001D4824" w:rsidRPr="00694E31">
                <w:rPr>
                  <w:rFonts w:ascii="PT Astra Serif" w:hAnsi="PT Astra Serif"/>
                </w:rPr>
                <w:t>04.03.03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содержания, выращивания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46.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72">
              <w:r w:rsidR="001D4824" w:rsidRPr="00694E31">
                <w:rPr>
                  <w:rFonts w:ascii="PT Astra Serif" w:hAnsi="PT Astra Serif"/>
                </w:rPr>
                <w:t>04.03.04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 xml:space="preserve">Оборудование для </w:t>
            </w:r>
            <w:proofErr w:type="spellStart"/>
            <w:r w:rsidRPr="00694E31">
              <w:rPr>
                <w:rFonts w:ascii="PT Astra Serif" w:hAnsi="PT Astra Serif"/>
              </w:rPr>
              <w:t>водообеспечения</w:t>
            </w:r>
            <w:proofErr w:type="spellEnd"/>
            <w:r w:rsidRPr="00694E31">
              <w:rPr>
                <w:rFonts w:ascii="PT Astra Serif" w:hAnsi="PT Astra Serif"/>
              </w:rPr>
              <w:t xml:space="preserve"> и водоподготовки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47.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73">
              <w:r w:rsidR="001D4824" w:rsidRPr="00694E31">
                <w:rPr>
                  <w:rFonts w:ascii="PT Astra Serif" w:hAnsi="PT Astra Serif"/>
                </w:rPr>
                <w:t>04.03.05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обеспечения воздухом, кислородом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48.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74">
              <w:r w:rsidR="001D4824" w:rsidRPr="00694E31">
                <w:rPr>
                  <w:rFonts w:ascii="PT Astra Serif" w:hAnsi="PT Astra Serif"/>
                </w:rPr>
                <w:t>04.04.08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Автоматические системы для управления технологическим процессом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49.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75">
              <w:r w:rsidR="001D4824" w:rsidRPr="00694E31">
                <w:rPr>
                  <w:rFonts w:ascii="PT Astra Serif" w:hAnsi="PT Astra Serif"/>
                </w:rPr>
                <w:t>04.05.01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Система контроля параметров водной среды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50.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76">
              <w:r w:rsidR="001D4824" w:rsidRPr="00694E31">
                <w:rPr>
                  <w:rFonts w:ascii="PT Astra Serif" w:hAnsi="PT Astra Serif"/>
                </w:rPr>
                <w:t>04.05.02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proofErr w:type="spellStart"/>
            <w:r w:rsidRPr="00694E31">
              <w:rPr>
                <w:rFonts w:ascii="PT Astra Serif" w:hAnsi="PT Astra Serif"/>
              </w:rPr>
              <w:t>Термооксиметры</w:t>
            </w:r>
            <w:proofErr w:type="spellEnd"/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51.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77">
              <w:r w:rsidR="001D4824" w:rsidRPr="00694E31">
                <w:rPr>
                  <w:rFonts w:ascii="PT Astra Serif" w:hAnsi="PT Astra Serif"/>
                </w:rPr>
                <w:t>04.05.03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Батометры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52.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78">
              <w:r w:rsidR="001D4824" w:rsidRPr="00694E31">
                <w:rPr>
                  <w:rFonts w:ascii="PT Astra Serif" w:hAnsi="PT Astra Serif"/>
                </w:rPr>
                <w:t>04.05.06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proofErr w:type="spellStart"/>
            <w:r w:rsidRPr="00694E31">
              <w:rPr>
                <w:rFonts w:ascii="PT Astra Serif" w:hAnsi="PT Astra Serif"/>
              </w:rPr>
              <w:t>Бинокуляры</w:t>
            </w:r>
            <w:proofErr w:type="spellEnd"/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53.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325A9" w:rsidP="00694E31">
            <w:pPr>
              <w:pStyle w:val="ConsPlusNormal0"/>
              <w:ind w:firstLine="0"/>
              <w:jc w:val="center"/>
            </w:pPr>
            <w:hyperlink r:id="rId79">
              <w:r w:rsidR="001D4824" w:rsidRPr="00694E31">
                <w:rPr>
                  <w:rFonts w:ascii="PT Astra Serif" w:hAnsi="PT Astra Serif"/>
                </w:rPr>
                <w:t>04.05.08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Приборы для определения скорости воды</w:t>
            </w:r>
          </w:p>
        </w:tc>
      </w:tr>
    </w:tbl>
    <w:p w:rsidR="001A3DB0" w:rsidRDefault="001A3DB0" w:rsidP="001A3DB0">
      <w:pPr>
        <w:pStyle w:val="ConsPlusNormal0"/>
        <w:ind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</w:t>
      </w:r>
    </w:p>
    <w:p w:rsidR="001D4824" w:rsidRPr="00D2637F" w:rsidRDefault="00D2637F" w:rsidP="00D2637F">
      <w:pPr>
        <w:pStyle w:val="ConsPlusNormal0"/>
        <w:ind w:firstLine="0"/>
        <w:jc w:val="both"/>
        <w:rPr>
          <w:rFonts w:ascii="PT Astra Serif" w:hAnsi="PT Astra Serif"/>
          <w:sz w:val="20"/>
          <w:szCs w:val="20"/>
        </w:rPr>
      </w:pPr>
      <w:r w:rsidRPr="00D2637F">
        <w:rPr>
          <w:rFonts w:ascii="PT Astra Serif" w:hAnsi="PT Astra Serif"/>
          <w:sz w:val="20"/>
          <w:szCs w:val="20"/>
          <w:vertAlign w:val="superscript"/>
        </w:rPr>
        <w:t xml:space="preserve">1 </w:t>
      </w:r>
      <w:r w:rsidR="001D4824" w:rsidRPr="00D2637F">
        <w:rPr>
          <w:rFonts w:ascii="PT Astra Serif" w:hAnsi="PT Astra Serif"/>
          <w:sz w:val="20"/>
          <w:szCs w:val="20"/>
        </w:rPr>
        <w:t>В том числе оборудование для маркировки</w:t>
      </w:r>
      <w:r>
        <w:rPr>
          <w:rFonts w:ascii="PT Astra Serif" w:hAnsi="PT Astra Serif"/>
          <w:sz w:val="20"/>
          <w:szCs w:val="20"/>
        </w:rPr>
        <w:t xml:space="preserve"> сельскохозяйственной продукции и продуктов её</w:t>
      </w:r>
      <w:r w:rsidR="001D4824" w:rsidRPr="00D2637F">
        <w:rPr>
          <w:rFonts w:ascii="PT Astra Serif" w:hAnsi="PT Astra Serif"/>
          <w:sz w:val="20"/>
          <w:szCs w:val="20"/>
        </w:rPr>
        <w:t xml:space="preserve"> переработки.</w:t>
      </w:r>
    </w:p>
    <w:p w:rsidR="001D4824" w:rsidRPr="00D2637F" w:rsidRDefault="00D2637F" w:rsidP="00D2637F">
      <w:pPr>
        <w:pStyle w:val="ConsPlusNormal0"/>
        <w:ind w:firstLine="0"/>
        <w:jc w:val="both"/>
        <w:rPr>
          <w:rFonts w:ascii="PT Astra Serif" w:hAnsi="PT Astra Serif"/>
          <w:sz w:val="20"/>
          <w:szCs w:val="20"/>
        </w:rPr>
      </w:pPr>
      <w:r w:rsidRPr="00D2637F">
        <w:rPr>
          <w:rFonts w:ascii="PT Astra Serif" w:hAnsi="PT Astra Serif"/>
          <w:bCs/>
          <w:color w:val="000000"/>
          <w:sz w:val="20"/>
          <w:szCs w:val="20"/>
          <w:vertAlign w:val="superscript"/>
        </w:rPr>
        <w:t xml:space="preserve">2 </w:t>
      </w:r>
      <w:r w:rsidR="001D4824" w:rsidRPr="00D2637F">
        <w:rPr>
          <w:rFonts w:ascii="PT Astra Serif" w:hAnsi="PT Astra Serif"/>
          <w:bCs/>
          <w:color w:val="000000"/>
          <w:sz w:val="20"/>
          <w:szCs w:val="20"/>
        </w:rPr>
        <w:t>Мощностью не более 75 кВт (101 лошадиная сила).</w:t>
      </w:r>
    </w:p>
    <w:p w:rsidR="000039E0" w:rsidRDefault="00D56EDB" w:rsidP="00D2637F">
      <w:pPr>
        <w:shd w:val="clear" w:color="auto" w:fill="FFFFFF"/>
        <w:ind w:firstLine="709"/>
        <w:jc w:val="both"/>
      </w:pPr>
      <w:bookmarkStart w:id="2" w:name="Par28"/>
      <w:bookmarkStart w:id="3" w:name="Par01"/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2. Настоящий приказ вступает в силу на следующий день после дня его официального опубликования.</w:t>
      </w:r>
    </w:p>
    <w:p w:rsidR="000039E0" w:rsidRDefault="000039E0" w:rsidP="00D2637F">
      <w:pP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</w:pPr>
    </w:p>
    <w:p w:rsidR="000039E0" w:rsidRDefault="00D56EDB" w:rsidP="00D2637F"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Исполняющий обязанности Министра</w:t>
      </w:r>
    </w:p>
    <w:p w:rsidR="000039E0" w:rsidRDefault="00D56EDB" w:rsidP="00D2637F"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агропромышленного комплекса и развития</w:t>
      </w:r>
    </w:p>
    <w:p w:rsidR="000039E0" w:rsidRDefault="00D56EDB" w:rsidP="00D2637F">
      <w:pPr>
        <w:shd w:val="clear" w:color="auto" w:fill="FFFFFF"/>
        <w:rPr>
          <w:rFonts w:ascii="Arial" w:hAnsi="Arial"/>
          <w:sz w:val="20"/>
        </w:rPr>
      </w:pPr>
      <w:bookmarkStart w:id="4" w:name="__DdeLink__4916_1529185555"/>
      <w:r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>сельских территорий Ульяновской области</w:t>
      </w:r>
      <w:r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ab/>
      </w:r>
      <w:r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ab/>
      </w:r>
      <w:r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tab/>
        <w:t xml:space="preserve">                   </w:t>
      </w:r>
      <w:r w:rsidR="00D2637F"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t>М.И.Семёнкин</w:t>
      </w:r>
      <w:bookmarkEnd w:id="2"/>
      <w:bookmarkEnd w:id="3"/>
      <w:bookmarkEnd w:id="4"/>
      <w:proofErr w:type="spellEnd"/>
    </w:p>
    <w:sectPr w:rsidR="000039E0" w:rsidSect="001D4824">
      <w:headerReference w:type="default" r:id="rId80"/>
      <w:headerReference w:type="first" r:id="rId81"/>
      <w:pgSz w:w="11906" w:h="16838"/>
      <w:pgMar w:top="1134" w:right="567" w:bottom="1134" w:left="1701" w:header="567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31" w:rsidRDefault="00694E31" w:rsidP="000039E0">
      <w:r>
        <w:separator/>
      </w:r>
    </w:p>
  </w:endnote>
  <w:endnote w:type="continuationSeparator" w:id="0">
    <w:p w:rsidR="00694E31" w:rsidRDefault="00694E31" w:rsidP="0000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31" w:rsidRDefault="00694E31" w:rsidP="000039E0">
      <w:r>
        <w:separator/>
      </w:r>
    </w:p>
  </w:footnote>
  <w:footnote w:type="continuationSeparator" w:id="0">
    <w:p w:rsidR="00694E31" w:rsidRDefault="00694E31" w:rsidP="0000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31" w:rsidRPr="001D4824" w:rsidRDefault="009325A9">
    <w:pPr>
      <w:pStyle w:val="Header"/>
      <w:jc w:val="center"/>
      <w:rPr>
        <w:rFonts w:ascii="PT Astra Serif" w:hAnsi="PT Astra Serif"/>
        <w:sz w:val="28"/>
        <w:szCs w:val="28"/>
      </w:rPr>
    </w:pPr>
    <w:r w:rsidRPr="001D4824">
      <w:rPr>
        <w:rFonts w:ascii="PT Astra Serif" w:hAnsi="PT Astra Serif"/>
        <w:sz w:val="28"/>
        <w:szCs w:val="28"/>
      </w:rPr>
      <w:fldChar w:fldCharType="begin"/>
    </w:r>
    <w:r w:rsidR="00694E31" w:rsidRPr="001D4824">
      <w:rPr>
        <w:rFonts w:ascii="PT Astra Serif" w:hAnsi="PT Astra Serif"/>
        <w:sz w:val="28"/>
        <w:szCs w:val="28"/>
      </w:rPr>
      <w:instrText>PAGE</w:instrText>
    </w:r>
    <w:r w:rsidRPr="001D4824">
      <w:rPr>
        <w:rFonts w:ascii="PT Astra Serif" w:hAnsi="PT Astra Serif"/>
        <w:sz w:val="28"/>
        <w:szCs w:val="28"/>
      </w:rPr>
      <w:fldChar w:fldCharType="separate"/>
    </w:r>
    <w:r w:rsidR="001A3DB0">
      <w:rPr>
        <w:rFonts w:ascii="PT Astra Serif" w:hAnsi="PT Astra Serif"/>
        <w:noProof/>
        <w:sz w:val="28"/>
        <w:szCs w:val="28"/>
      </w:rPr>
      <w:t>4</w:t>
    </w:r>
    <w:r w:rsidRPr="001D4824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31" w:rsidRDefault="00694E3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D83"/>
    <w:multiLevelType w:val="hybridMultilevel"/>
    <w:tmpl w:val="1E146804"/>
    <w:lvl w:ilvl="0" w:tplc="CF5CA1D6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F6BD3"/>
    <w:multiLevelType w:val="multilevel"/>
    <w:tmpl w:val="9C1C825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39E0"/>
    <w:rsid w:val="000039E0"/>
    <w:rsid w:val="001A3DB0"/>
    <w:rsid w:val="001D4824"/>
    <w:rsid w:val="00616EF2"/>
    <w:rsid w:val="00694E31"/>
    <w:rsid w:val="006E477E"/>
    <w:rsid w:val="009325A9"/>
    <w:rsid w:val="00C66935"/>
    <w:rsid w:val="00D2637F"/>
    <w:rsid w:val="00D56EDB"/>
    <w:rsid w:val="00D9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E0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0039E0"/>
    <w:pPr>
      <w:keepNext/>
      <w:numPr>
        <w:numId w:val="1"/>
      </w:numPr>
      <w:outlineLvl w:val="0"/>
    </w:pPr>
    <w:rPr>
      <w:sz w:val="28"/>
      <w:szCs w:val="20"/>
    </w:rPr>
  </w:style>
  <w:style w:type="character" w:customStyle="1" w:styleId="WW8Num1z0">
    <w:name w:val="WW8Num1z0"/>
    <w:qFormat/>
    <w:rsid w:val="000039E0"/>
  </w:style>
  <w:style w:type="character" w:customStyle="1" w:styleId="WW8Num1z1">
    <w:name w:val="WW8Num1z1"/>
    <w:qFormat/>
    <w:rsid w:val="000039E0"/>
  </w:style>
  <w:style w:type="character" w:customStyle="1" w:styleId="WW8Num1z2">
    <w:name w:val="WW8Num1z2"/>
    <w:qFormat/>
    <w:rsid w:val="000039E0"/>
  </w:style>
  <w:style w:type="character" w:customStyle="1" w:styleId="WW8Num1z3">
    <w:name w:val="WW8Num1z3"/>
    <w:qFormat/>
    <w:rsid w:val="000039E0"/>
  </w:style>
  <w:style w:type="character" w:customStyle="1" w:styleId="WW8Num1z4">
    <w:name w:val="WW8Num1z4"/>
    <w:qFormat/>
    <w:rsid w:val="000039E0"/>
  </w:style>
  <w:style w:type="character" w:customStyle="1" w:styleId="WW8Num1z5">
    <w:name w:val="WW8Num1z5"/>
    <w:qFormat/>
    <w:rsid w:val="000039E0"/>
  </w:style>
  <w:style w:type="character" w:customStyle="1" w:styleId="WW8Num1z6">
    <w:name w:val="WW8Num1z6"/>
    <w:qFormat/>
    <w:rsid w:val="000039E0"/>
  </w:style>
  <w:style w:type="character" w:customStyle="1" w:styleId="WW8Num1z7">
    <w:name w:val="WW8Num1z7"/>
    <w:qFormat/>
    <w:rsid w:val="000039E0"/>
  </w:style>
  <w:style w:type="character" w:customStyle="1" w:styleId="WW8Num1z8">
    <w:name w:val="WW8Num1z8"/>
    <w:qFormat/>
    <w:rsid w:val="000039E0"/>
  </w:style>
  <w:style w:type="character" w:styleId="a3">
    <w:name w:val="page number"/>
    <w:basedOn w:val="a0"/>
    <w:rsid w:val="000039E0"/>
  </w:style>
  <w:style w:type="character" w:customStyle="1" w:styleId="a4">
    <w:name w:val="Верхний колонтитул Знак"/>
    <w:qFormat/>
    <w:rsid w:val="000039E0"/>
    <w:rPr>
      <w:sz w:val="24"/>
      <w:szCs w:val="24"/>
      <w:lang w:val="ru-RU" w:bidi="ar-SA"/>
    </w:rPr>
  </w:style>
  <w:style w:type="character" w:customStyle="1" w:styleId="-">
    <w:name w:val="Интернет-ссылка"/>
    <w:rsid w:val="000039E0"/>
    <w:rPr>
      <w:color w:val="000080"/>
      <w:u w:val="single"/>
    </w:rPr>
  </w:style>
  <w:style w:type="character" w:customStyle="1" w:styleId="apple-converted-space">
    <w:name w:val="apple-converted-space"/>
    <w:qFormat/>
    <w:rsid w:val="000039E0"/>
  </w:style>
  <w:style w:type="character" w:customStyle="1" w:styleId="NoSpacingChar">
    <w:name w:val="No Spacing Char"/>
    <w:qFormat/>
    <w:rsid w:val="000039E0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">
    <w:name w:val="Заголовок 1 Знак"/>
    <w:qFormat/>
    <w:rsid w:val="000039E0"/>
    <w:rPr>
      <w:sz w:val="28"/>
      <w:lang w:val="ru-RU" w:bidi="ar-SA"/>
    </w:rPr>
  </w:style>
  <w:style w:type="character" w:customStyle="1" w:styleId="ConsPlusNormal">
    <w:name w:val="ConsPlusNormal Знак"/>
    <w:qFormat/>
    <w:rsid w:val="000039E0"/>
    <w:rPr>
      <w:sz w:val="24"/>
      <w:szCs w:val="24"/>
      <w:lang w:val="ru-RU" w:bidi="ar-SA"/>
    </w:rPr>
  </w:style>
  <w:style w:type="character" w:customStyle="1" w:styleId="a5">
    <w:name w:val="Основной текст Знак"/>
    <w:qFormat/>
    <w:rsid w:val="000039E0"/>
    <w:rPr>
      <w:sz w:val="28"/>
    </w:rPr>
  </w:style>
  <w:style w:type="character" w:customStyle="1" w:styleId="a6">
    <w:name w:val="Текст выноски Знак"/>
    <w:qFormat/>
    <w:rsid w:val="000039E0"/>
    <w:rPr>
      <w:rFonts w:ascii="Tahoma" w:hAnsi="Tahoma" w:cs="Tahoma"/>
      <w:sz w:val="16"/>
      <w:szCs w:val="16"/>
    </w:rPr>
  </w:style>
  <w:style w:type="character" w:customStyle="1" w:styleId="a7">
    <w:name w:val="Нумерация строк"/>
    <w:rsid w:val="000039E0"/>
  </w:style>
  <w:style w:type="character" w:customStyle="1" w:styleId="a8">
    <w:name w:val="Название Знак"/>
    <w:basedOn w:val="a0"/>
    <w:qFormat/>
    <w:rsid w:val="000039E0"/>
    <w:rPr>
      <w:b/>
      <w:bCs/>
      <w:sz w:val="24"/>
      <w:szCs w:val="24"/>
    </w:rPr>
  </w:style>
  <w:style w:type="character" w:customStyle="1" w:styleId="HTML">
    <w:name w:val="Стандартный HTML Знак"/>
    <w:basedOn w:val="a0"/>
    <w:qFormat/>
    <w:rsid w:val="000039E0"/>
    <w:rPr>
      <w:rFonts w:ascii="Courier New" w:hAnsi="Courier New" w:cs="Courier New"/>
      <w:lang w:val="ru-RU"/>
    </w:rPr>
  </w:style>
  <w:style w:type="character" w:customStyle="1" w:styleId="a9">
    <w:name w:val="Гипертекстовая ссылка"/>
    <w:qFormat/>
    <w:rsid w:val="000039E0"/>
    <w:rPr>
      <w:rFonts w:cs="Times New Roman"/>
      <w:color w:val="106BBE"/>
    </w:rPr>
  </w:style>
  <w:style w:type="character" w:customStyle="1" w:styleId="aa">
    <w:name w:val="Символ сноски"/>
    <w:qFormat/>
    <w:rsid w:val="000039E0"/>
  </w:style>
  <w:style w:type="character" w:customStyle="1" w:styleId="ab">
    <w:name w:val="Привязка сноски"/>
    <w:rsid w:val="000039E0"/>
    <w:rPr>
      <w:vertAlign w:val="superscript"/>
    </w:rPr>
  </w:style>
  <w:style w:type="character" w:customStyle="1" w:styleId="ac">
    <w:name w:val="Символ концевой сноски"/>
    <w:qFormat/>
    <w:rsid w:val="000039E0"/>
    <w:rPr>
      <w:vertAlign w:val="superscript"/>
    </w:rPr>
  </w:style>
  <w:style w:type="character" w:customStyle="1" w:styleId="WW-">
    <w:name w:val="WW-Символ концевой сноски"/>
    <w:qFormat/>
    <w:rsid w:val="000039E0"/>
  </w:style>
  <w:style w:type="character" w:customStyle="1" w:styleId="ad">
    <w:name w:val="Привязка концевой сноски"/>
    <w:rsid w:val="000039E0"/>
    <w:rPr>
      <w:vertAlign w:val="superscript"/>
    </w:rPr>
  </w:style>
  <w:style w:type="character" w:customStyle="1" w:styleId="ae">
    <w:name w:val="Символ нумерации"/>
    <w:qFormat/>
    <w:rsid w:val="000039E0"/>
  </w:style>
  <w:style w:type="paragraph" w:customStyle="1" w:styleId="af">
    <w:name w:val="Заголовок"/>
    <w:basedOn w:val="a"/>
    <w:next w:val="Caption"/>
    <w:qFormat/>
    <w:rsid w:val="000039E0"/>
    <w:pPr>
      <w:jc w:val="center"/>
    </w:pPr>
    <w:rPr>
      <w:b/>
      <w:bCs/>
    </w:rPr>
  </w:style>
  <w:style w:type="paragraph" w:styleId="af0">
    <w:name w:val="Body Text"/>
    <w:basedOn w:val="a"/>
    <w:next w:val="Caption"/>
    <w:rsid w:val="000039E0"/>
    <w:pPr>
      <w:jc w:val="both"/>
    </w:pPr>
    <w:rPr>
      <w:sz w:val="28"/>
      <w:szCs w:val="20"/>
    </w:rPr>
  </w:style>
  <w:style w:type="paragraph" w:styleId="af1">
    <w:name w:val="List"/>
    <w:basedOn w:val="Caption"/>
    <w:next w:val="af2"/>
    <w:rsid w:val="000039E0"/>
  </w:style>
  <w:style w:type="paragraph" w:customStyle="1" w:styleId="Caption">
    <w:name w:val="Caption"/>
    <w:basedOn w:val="a"/>
    <w:next w:val="2"/>
    <w:qFormat/>
    <w:rsid w:val="000039E0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2">
    <w:name w:val="index heading"/>
    <w:basedOn w:val="a"/>
    <w:next w:val="3"/>
    <w:qFormat/>
    <w:rsid w:val="000039E0"/>
    <w:pPr>
      <w:suppressLineNumbers/>
    </w:pPr>
    <w:rPr>
      <w:rFonts w:ascii="PT Sans" w:hAnsi="PT Sans" w:cs="Noto Sans Devanagari"/>
    </w:rPr>
  </w:style>
  <w:style w:type="paragraph" w:styleId="2">
    <w:name w:val="Body Text 2"/>
    <w:basedOn w:val="a"/>
    <w:next w:val="af3"/>
    <w:qFormat/>
    <w:rsid w:val="000039E0"/>
    <w:pPr>
      <w:jc w:val="center"/>
    </w:pPr>
    <w:rPr>
      <w:b/>
      <w:bCs/>
      <w:sz w:val="28"/>
    </w:rPr>
  </w:style>
  <w:style w:type="paragraph" w:styleId="3">
    <w:name w:val="Body Text Indent 3"/>
    <w:basedOn w:val="a"/>
    <w:next w:val="af4"/>
    <w:qFormat/>
    <w:rsid w:val="000039E0"/>
    <w:pPr>
      <w:ind w:firstLine="709"/>
      <w:jc w:val="both"/>
    </w:pPr>
    <w:rPr>
      <w:sz w:val="28"/>
    </w:rPr>
  </w:style>
  <w:style w:type="paragraph" w:styleId="af3">
    <w:name w:val="Balloon Text"/>
    <w:basedOn w:val="a"/>
    <w:next w:val="Header"/>
    <w:qFormat/>
    <w:rsid w:val="000039E0"/>
    <w:rPr>
      <w:rFonts w:ascii="Tahoma" w:hAnsi="Tahoma" w:cs="Tahoma"/>
      <w:sz w:val="16"/>
      <w:szCs w:val="16"/>
    </w:rPr>
  </w:style>
  <w:style w:type="paragraph" w:customStyle="1" w:styleId="af4">
    <w:name w:val="Верхний и нижний колонтитулы"/>
    <w:basedOn w:val="a"/>
    <w:next w:val="ConsPlusTitle"/>
    <w:qFormat/>
    <w:rsid w:val="000039E0"/>
    <w:pPr>
      <w:suppressLineNumbers/>
      <w:tabs>
        <w:tab w:val="center" w:pos="4819"/>
        <w:tab w:val="right" w:pos="9638"/>
      </w:tabs>
    </w:pPr>
  </w:style>
  <w:style w:type="paragraph" w:customStyle="1" w:styleId="af5">
    <w:name w:val="Колонтитул"/>
    <w:basedOn w:val="a"/>
    <w:qFormat/>
    <w:rsid w:val="000039E0"/>
  </w:style>
  <w:style w:type="paragraph" w:customStyle="1" w:styleId="Header">
    <w:name w:val="Header"/>
    <w:basedOn w:val="a"/>
    <w:next w:val="ConsPlusNormal0"/>
    <w:rsid w:val="000039E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next w:val="ConsPlusNonformat"/>
    <w:qFormat/>
    <w:rsid w:val="000039E0"/>
    <w:pPr>
      <w:widowControl w:val="0"/>
    </w:pPr>
    <w:rPr>
      <w:rFonts w:ascii="Arial" w:eastAsia="Times New Roman" w:hAnsi="Arial"/>
      <w:b/>
      <w:bCs/>
      <w:szCs w:val="20"/>
      <w:lang w:bidi="ar-SA"/>
    </w:rPr>
  </w:style>
  <w:style w:type="paragraph" w:customStyle="1" w:styleId="ConsPlusNormal0">
    <w:name w:val="ConsPlusNormal"/>
    <w:next w:val="Footer"/>
    <w:qFormat/>
    <w:rsid w:val="000039E0"/>
    <w:pPr>
      <w:widowControl w:val="0"/>
      <w:ind w:firstLine="72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sPlusNonformat">
    <w:name w:val="ConsPlusNonformat"/>
    <w:next w:val="ConsNormal"/>
    <w:qFormat/>
    <w:rsid w:val="000039E0"/>
    <w:pPr>
      <w:widowControl w:val="0"/>
      <w:spacing w:after="200" w:line="276" w:lineRule="auto"/>
    </w:pPr>
    <w:rPr>
      <w:rFonts w:ascii="Calibri" w:eastAsia="Lucida Sans Unicode" w:hAnsi="Calibri" w:cs=";Times New Roman"/>
      <w:kern w:val="2"/>
      <w:sz w:val="22"/>
      <w:szCs w:val="22"/>
      <w:lang w:bidi="ar-SA"/>
    </w:rPr>
  </w:style>
  <w:style w:type="paragraph" w:customStyle="1" w:styleId="Footer">
    <w:name w:val="Footer"/>
    <w:basedOn w:val="a"/>
    <w:next w:val="af6"/>
    <w:rsid w:val="000039E0"/>
    <w:pPr>
      <w:tabs>
        <w:tab w:val="center" w:pos="4677"/>
        <w:tab w:val="right" w:pos="9355"/>
      </w:tabs>
    </w:pPr>
  </w:style>
  <w:style w:type="paragraph" w:customStyle="1" w:styleId="ConsNormal">
    <w:name w:val="ConsNormal"/>
    <w:next w:val="FORMATTEXT"/>
    <w:qFormat/>
    <w:rsid w:val="000039E0"/>
    <w:pPr>
      <w:widowControl w:val="0"/>
      <w:ind w:right="19772" w:firstLine="720"/>
    </w:pPr>
    <w:rPr>
      <w:rFonts w:ascii="Arial" w:eastAsia="Times New Roman" w:hAnsi="Arial"/>
      <w:szCs w:val="20"/>
      <w:lang w:bidi="ar-SA"/>
    </w:rPr>
  </w:style>
  <w:style w:type="paragraph" w:styleId="af6">
    <w:name w:val="No Spacing"/>
    <w:next w:val="formattext0"/>
    <w:qFormat/>
    <w:rsid w:val="000039E0"/>
    <w:rPr>
      <w:rFonts w:ascii="Calibri" w:eastAsia="Calibri" w:hAnsi="Calibri" w:cs="Calibri"/>
      <w:sz w:val="22"/>
      <w:szCs w:val="22"/>
      <w:lang w:bidi="ar-SA"/>
    </w:rPr>
  </w:style>
  <w:style w:type="paragraph" w:customStyle="1" w:styleId="FORMATTEXT">
    <w:name w:val=".FORMATTEXT"/>
    <w:next w:val="ConsPlusCell"/>
    <w:qFormat/>
    <w:rsid w:val="000039E0"/>
    <w:pPr>
      <w:widowControl w:val="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formattext0">
    <w:name w:val="formattext"/>
    <w:basedOn w:val="a"/>
    <w:next w:val="HTML0"/>
    <w:qFormat/>
    <w:rsid w:val="000039E0"/>
    <w:pPr>
      <w:spacing w:before="280" w:after="280"/>
    </w:pPr>
  </w:style>
  <w:style w:type="paragraph" w:customStyle="1" w:styleId="ConsPlusCell">
    <w:name w:val="ConsPlusCell"/>
    <w:next w:val="af7"/>
    <w:qFormat/>
    <w:rsid w:val="000039E0"/>
    <w:pPr>
      <w:widowControl w:val="0"/>
    </w:pPr>
    <w:rPr>
      <w:rFonts w:ascii="Arial" w:eastAsia="Times New Roman" w:hAnsi="Arial"/>
      <w:szCs w:val="20"/>
      <w:lang w:bidi="ar-SA"/>
    </w:rPr>
  </w:style>
  <w:style w:type="paragraph" w:styleId="HTML0">
    <w:name w:val="HTML Preformatted"/>
    <w:basedOn w:val="a"/>
    <w:next w:val="af8"/>
    <w:qFormat/>
    <w:rsid w:val="00003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qFormat/>
    <w:rsid w:val="000039E0"/>
    <w:pPr>
      <w:widowControl w:val="0"/>
    </w:pPr>
    <w:rPr>
      <w:rFonts w:ascii="Arial" w:hAnsi="Arial" w:cs="Arial"/>
      <w:sz w:val="26"/>
      <w:szCs w:val="26"/>
    </w:rPr>
  </w:style>
  <w:style w:type="paragraph" w:customStyle="1" w:styleId="af8">
    <w:name w:val="Содержимое таблицы"/>
    <w:basedOn w:val="a"/>
    <w:next w:val="FootnoteText"/>
    <w:qFormat/>
    <w:rsid w:val="000039E0"/>
    <w:pPr>
      <w:suppressLineNumbers/>
    </w:pPr>
  </w:style>
  <w:style w:type="paragraph" w:customStyle="1" w:styleId="FootnoteText">
    <w:name w:val="Footnote Text"/>
    <w:basedOn w:val="a"/>
    <w:rsid w:val="000039E0"/>
    <w:pPr>
      <w:suppressLineNumbers/>
      <w:ind w:left="339" w:hanging="339"/>
    </w:pPr>
    <w:rPr>
      <w:sz w:val="20"/>
      <w:szCs w:val="20"/>
    </w:rPr>
  </w:style>
  <w:style w:type="paragraph" w:customStyle="1" w:styleId="af9">
    <w:name w:val="Заголовок таблицы"/>
    <w:basedOn w:val="FootnoteText"/>
    <w:qFormat/>
    <w:rsid w:val="000039E0"/>
    <w:pPr>
      <w:jc w:val="center"/>
    </w:pPr>
    <w:rPr>
      <w:b/>
      <w:bCs/>
    </w:rPr>
  </w:style>
  <w:style w:type="paragraph" w:styleId="afa">
    <w:name w:val="Title"/>
    <w:basedOn w:val="a"/>
    <w:qFormat/>
    <w:rsid w:val="000039E0"/>
    <w:pPr>
      <w:jc w:val="center"/>
    </w:pPr>
    <w:rPr>
      <w:b/>
      <w:bCs/>
    </w:rPr>
  </w:style>
  <w:style w:type="numbering" w:customStyle="1" w:styleId="WW8Num1">
    <w:name w:val="WW8Num1"/>
    <w:qFormat/>
    <w:rsid w:val="000039E0"/>
  </w:style>
  <w:style w:type="paragraph" w:styleId="afb">
    <w:name w:val="header"/>
    <w:basedOn w:val="a"/>
    <w:link w:val="10"/>
    <w:uiPriority w:val="99"/>
    <w:semiHidden/>
    <w:unhideWhenUsed/>
    <w:rsid w:val="001D482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b"/>
    <w:uiPriority w:val="99"/>
    <w:semiHidden/>
    <w:rsid w:val="001D4824"/>
    <w:rPr>
      <w:rFonts w:ascii="Times New Roman" w:eastAsia="Times New Roman" w:hAnsi="Times New Roman" w:cs="Times New Roman"/>
      <w:sz w:val="24"/>
      <w:lang w:bidi="ar-SA"/>
    </w:rPr>
  </w:style>
  <w:style w:type="paragraph" w:styleId="afc">
    <w:name w:val="footer"/>
    <w:basedOn w:val="a"/>
    <w:link w:val="afd"/>
    <w:uiPriority w:val="99"/>
    <w:semiHidden/>
    <w:unhideWhenUsed/>
    <w:rsid w:val="001D482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1D4824"/>
    <w:rPr>
      <w:rFonts w:ascii="Times New Roman" w:eastAsia="Times New Roman" w:hAnsi="Times New Roman" w:cs="Times New Roman"/>
      <w:sz w:val="24"/>
      <w:lang w:bidi="ar-SA"/>
    </w:rPr>
  </w:style>
  <w:style w:type="paragraph" w:styleId="afe">
    <w:name w:val="endnote text"/>
    <w:basedOn w:val="a"/>
    <w:link w:val="aff"/>
    <w:uiPriority w:val="99"/>
    <w:semiHidden/>
    <w:unhideWhenUsed/>
    <w:rsid w:val="00616EF2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616EF2"/>
    <w:rPr>
      <w:rFonts w:ascii="Times New Roman" w:eastAsia="Times New Roman" w:hAnsi="Times New Roman" w:cs="Times New Roman"/>
      <w:szCs w:val="20"/>
      <w:lang w:bidi="ar-SA"/>
    </w:rPr>
  </w:style>
  <w:style w:type="character" w:styleId="aff0">
    <w:name w:val="endnote reference"/>
    <w:basedOn w:val="a0"/>
    <w:uiPriority w:val="99"/>
    <w:semiHidden/>
    <w:unhideWhenUsed/>
    <w:rsid w:val="00616EF2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616EF2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616EF2"/>
    <w:rPr>
      <w:rFonts w:ascii="Times New Roman" w:eastAsia="Times New Roman" w:hAnsi="Times New Roman" w:cs="Times New Roman"/>
      <w:szCs w:val="20"/>
      <w:lang w:bidi="ar-SA"/>
    </w:rPr>
  </w:style>
  <w:style w:type="character" w:styleId="aff3">
    <w:name w:val="footnote reference"/>
    <w:basedOn w:val="a0"/>
    <w:uiPriority w:val="99"/>
    <w:semiHidden/>
    <w:unhideWhenUsed/>
    <w:rsid w:val="00616E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F5BD47F9F875A3C2D42746FDCD20DC951DE6138F4F8C157134A0EBEB9E7C59749D9DF26D42158B71DF0ACC6F1792C3EF35B9F36B4913F2n3J3J" TargetMode="External"/><Relationship Id="rId18" Type="http://schemas.openxmlformats.org/officeDocument/2006/relationships/hyperlink" Target="consultantplus://offline/ref=C8F5BD47F9F875A3C2D42746FDCD20DC951DE6138F4F8C157134A0EBEB9E7C59749D9DF26D42158F77DF0ACC6F1792C3EF35B9F36B4913F2n3J3J" TargetMode="External"/><Relationship Id="rId26" Type="http://schemas.openxmlformats.org/officeDocument/2006/relationships/hyperlink" Target="consultantplus://offline/ref=C8F5BD47F9F875A3C2D42746FDCD20DC951DE6138F4F8C157134A0EBEB9E7C59749D9DF26D42188F77DF0ACC6F1792C3EF35B9F36B4913F2n3J3J" TargetMode="External"/><Relationship Id="rId39" Type="http://schemas.openxmlformats.org/officeDocument/2006/relationships/hyperlink" Target="consultantplus://offline/ref=C8F5BD47F9F875A3C2D42746FDCD20DC951DE6138F4F8C157134A0EBEB9E7C59749D9DF26D42158C7DDF0ACC6F1792C3EF35B9F36B4913F2n3J3J" TargetMode="External"/><Relationship Id="rId21" Type="http://schemas.openxmlformats.org/officeDocument/2006/relationships/hyperlink" Target="consultantplus://offline/ref=C8F5BD47F9F875A3C2D42746FDCD20DC951DE6138F4F8C157134A0EBEB9E7C59749D9DF26D42148B73DF0ACC6F1792C3EF35B9F36B4913F2n3J3J" TargetMode="External"/><Relationship Id="rId34" Type="http://schemas.openxmlformats.org/officeDocument/2006/relationships/hyperlink" Target="consultantplus://offline/ref=C8F5BD47F9F875A3C2D42746FDCD20DC951DE6138F4F8C157134A0EBEB9E7C59749D9DF26D4215807DDF0ACC6F1792C3EF35B9F36B4913F2n3J3J" TargetMode="External"/><Relationship Id="rId42" Type="http://schemas.openxmlformats.org/officeDocument/2006/relationships/hyperlink" Target="consultantplus://offline/ref=C8F5BD47F9F875A3C2D42746FDCD20DC951DE6138F4F8C157134A0EBEB9E7C59749D9DF26D4214887DDF0ACC6F1792C3EF35B9F36B4913F2n3J3J" TargetMode="External"/><Relationship Id="rId47" Type="http://schemas.openxmlformats.org/officeDocument/2006/relationships/hyperlink" Target="consultantplus://offline/ref=C8F5BD47F9F875A3C2D42746FDCD20DC951DE6138F4F8C157134A0EBEB9E7C59749D9DF26D42188F77DF0ACC6F1792C3EF35B9F36B4913F2n3J3J" TargetMode="External"/><Relationship Id="rId50" Type="http://schemas.openxmlformats.org/officeDocument/2006/relationships/hyperlink" Target="consultantplus://offline/ref=C8F5BD47F9F875A3C2D42746FDCD20DC951DE6138F4F8C157134A0EBEB9E7C59749D9DF26D43118875DF0ACC6F1792C3EF35B9F36B4913F2n3J3J" TargetMode="External"/><Relationship Id="rId55" Type="http://schemas.openxmlformats.org/officeDocument/2006/relationships/hyperlink" Target="consultantplus://offline/ref=C8F5BD47F9F875A3C2D42746FDCD20DC951DE6138F4F8C157134A0EBEB9E7C59749D9DF26D43118F75DF0ACC6F1792C3EF35B9F36B4913F2n3J3J" TargetMode="External"/><Relationship Id="rId63" Type="http://schemas.openxmlformats.org/officeDocument/2006/relationships/hyperlink" Target="consultantplus://offline/ref=C8F5BD47F9F875A3C2D42746FDCD20DC951DE6138F4F8C157134A0EBEB9E7C59749D9DF26D43148073DF0ACC6F1792C3EF35B9F36B4913F2n3J3J" TargetMode="External"/><Relationship Id="rId68" Type="http://schemas.openxmlformats.org/officeDocument/2006/relationships/hyperlink" Target="consultantplus://offline/ref=C8F5BD47F9F875A3C2D4395DE8CD20DC9215E71389488C157134A0EBEB9E7C59749D9DF26F40198C74DF0ACC6F1792C3EF35B9F36B4913F2n3J3J" TargetMode="External"/><Relationship Id="rId76" Type="http://schemas.openxmlformats.org/officeDocument/2006/relationships/hyperlink" Target="consultantplus://offline/ref=C8F5BD47F9F875A3C2D4395DE8CD20DC9215E71389488C157134A0EBEB9E7C59749D9DF26F41108D70DF0ACC6F1792C3EF35B9F36B4913F2n3J3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8F5BD47F9F875A3C2D4395DE8CD20DC9215E71389488C157134A0EBEB9E7C59749D9DF26F41118B74DF0ACC6F1792C3EF35B9F36B4913F2n3J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F5BD47F9F875A3C2D42746FDCD20DC951DE6138F4F8C157134A0EBEB9E7C59749D9DF26D42158C7DDF0ACC6F1792C3EF35B9F36B4913F2n3J3J" TargetMode="External"/><Relationship Id="rId29" Type="http://schemas.openxmlformats.org/officeDocument/2006/relationships/hyperlink" Target="consultantplus://offline/ref=C8F5BD47F9F875A3C2D42746FDCD20DC951DE6138F4F8C157134A0EBEB9E7C59749D9DF26D41198871DF0ACC6F1792C3EF35B9F36B4913F2n3J3J" TargetMode="External"/><Relationship Id="rId11" Type="http://schemas.openxmlformats.org/officeDocument/2006/relationships/hyperlink" Target="consultantplus://offline/ref=C8F5BD47F9F875A3C2D42746FDCD20DC951DE6138F4F8C157134A0EBEB9E7C59749D9DF26D4215887DDF0ACC6F1792C3EF35B9F36B4913F2n3J3J" TargetMode="External"/><Relationship Id="rId24" Type="http://schemas.openxmlformats.org/officeDocument/2006/relationships/hyperlink" Target="consultantplus://offline/ref=C8F5BD47F9F875A3C2D42746FDCD20DC951DE6138F4F8C157134A0EBEB9E7C59749D9DF26D42188E7DDF0ACC6F1792C3EF35B9F36B4913F2n3J3J" TargetMode="External"/><Relationship Id="rId32" Type="http://schemas.openxmlformats.org/officeDocument/2006/relationships/hyperlink" Target="consultantplus://offline/ref=C8F5BD47F9F875A3C2D42746FDCD20DC951DE6138F4F8C157134A0EBEB9E7C59749D9DF26D42138971DF0ACC6F1792C3EF35B9F36B4913F2n3J3J" TargetMode="External"/><Relationship Id="rId37" Type="http://schemas.openxmlformats.org/officeDocument/2006/relationships/hyperlink" Target="consultantplus://offline/ref=C8F5BD47F9F875A3C2D42746FDCD20DC951DE6138F4F8C157134A0EBEB9E7C59749D9DF26D42158B7DDF0ACC6F1792C3EF35B9F36B4913F2n3J3J" TargetMode="External"/><Relationship Id="rId40" Type="http://schemas.openxmlformats.org/officeDocument/2006/relationships/hyperlink" Target="consultantplus://offline/ref=C8F5BD47F9F875A3C2D42746FDCD20DC951DE6138F4F8C157134A0EBEB9E7C59749D9DF26D42158D75DF0ACC6F1792C3EF35B9F36B4913F2n3J3J" TargetMode="External"/><Relationship Id="rId45" Type="http://schemas.openxmlformats.org/officeDocument/2006/relationships/hyperlink" Target="consultantplus://offline/ref=C8F5BD47F9F875A3C2D42746FDCD20DC951DE6138F4F8C157134A0EBEB9E7C59749D9DF26D42148B73DF0ACC6F1792C3EF35B9F36B4913F2n3J3J" TargetMode="External"/><Relationship Id="rId53" Type="http://schemas.openxmlformats.org/officeDocument/2006/relationships/hyperlink" Target="consultantplus://offline/ref=C8F5BD47F9F875A3C2D42746FDCD20DC951DE6138F4F8C157134A0EBEB9E7C59749D9DF26D43118B73DF0ACC6F1792C3EF35B9F36B4913F2n3J3J" TargetMode="External"/><Relationship Id="rId58" Type="http://schemas.openxmlformats.org/officeDocument/2006/relationships/hyperlink" Target="consultantplus://offline/ref=C8F5BD47F9F875A3C2D42746FDCD20DC951DE6138F4F8C157134A0EBEB9E7C59749D9DF26D43108875DF0ACC6F1792C3EF35B9F36B4913F2n3J3J" TargetMode="External"/><Relationship Id="rId66" Type="http://schemas.openxmlformats.org/officeDocument/2006/relationships/hyperlink" Target="consultantplus://offline/ref=C8F5BD47F9F875A3C2D42746FDCD20DC951DE6138F4F8C157134A0EBEB9E7C59749D9DF26D43168B75DF0ACC6F1792C3EF35B9F36B4913F2n3J3J" TargetMode="External"/><Relationship Id="rId74" Type="http://schemas.openxmlformats.org/officeDocument/2006/relationships/hyperlink" Target="consultantplus://offline/ref=C8F5BD47F9F875A3C2D4395DE8CD20DC9215E71389488C157134A0EBEB9E7C59749D9DF26F41108C72DF0ACC6F1792C3EF35B9F36B4913F2n3J3J" TargetMode="External"/><Relationship Id="rId79" Type="http://schemas.openxmlformats.org/officeDocument/2006/relationships/hyperlink" Target="consultantplus://offline/ref=C8F5BD47F9F875A3C2D4395DE8CD20DC9215E71389488C157134A0EBEB9E7C59749D9DF26F41108F70DF0ACC6F1792C3EF35B9F36B4913F2n3J3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8F5BD47F9F875A3C2D42746FDCD20DC951DE6138F4F8C157134A0EBEB9E7C59749D9DF26D43108873DF0ACC6F1792C3EF35B9F36B4913F2n3J3J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C8F5BD47F9F875A3C2D42746FDCD20DC951DE6138F4F8C157134A0EBEB9E7C59749D9DF26D41198871DF0ACC6F1792C3EF35B9F36B4913F2n3J3J" TargetMode="External"/><Relationship Id="rId19" Type="http://schemas.openxmlformats.org/officeDocument/2006/relationships/hyperlink" Target="consultantplus://offline/ref=C8F5BD47F9F875A3C2D42746FDCD20DC951DE6138F4F8C157134A0EBEB9E7C59749D9DF26D42148975DF0ACC6F1792C3EF35B9F36B4913F2n3J3J" TargetMode="External"/><Relationship Id="rId31" Type="http://schemas.openxmlformats.org/officeDocument/2006/relationships/hyperlink" Target="consultantplus://offline/ref=C8F5BD47F9F875A3C2D42746FDCD20DC951DE6138F4F8C157134A0EBEB9E7C59749D9DF26D42108073DF0ACC6F1792C3EF35B9F36B4913F2n3J3J" TargetMode="External"/><Relationship Id="rId44" Type="http://schemas.openxmlformats.org/officeDocument/2006/relationships/hyperlink" Target="consultantplus://offline/ref=C8F5BD47F9F875A3C2D42746FDCD20DC951DE6138F4F8C157134A0EBEB9E7C59749D9DF26D42148973DF0ACC6F1792C3EF35B9F36B4913F2n3J3J" TargetMode="External"/><Relationship Id="rId52" Type="http://schemas.openxmlformats.org/officeDocument/2006/relationships/hyperlink" Target="consultantplus://offline/ref=C8F5BD47F9F875A3C2D42746FDCD20DC951DE6138F4F8C157134A0EBEB9E7C59749D9DF26D43118A73DF0ACC6F1792C3EF35B9F36B4913F2n3J3J" TargetMode="External"/><Relationship Id="rId60" Type="http://schemas.openxmlformats.org/officeDocument/2006/relationships/hyperlink" Target="consultantplus://offline/ref=C8F5BD47F9F875A3C2D42746FDCD20DC951DE6138F4F8C157134A0EBEB9E7C59749D9DF26D43108871DF0ACC6F1792C3EF35B9F36B4913F2n3J3J" TargetMode="External"/><Relationship Id="rId65" Type="http://schemas.openxmlformats.org/officeDocument/2006/relationships/hyperlink" Target="consultantplus://offline/ref=C8F5BD47F9F875A3C2D42746FDCD20DC951DE6138F4F8C157134A0EBEB9E7C59749D9DF26D43178E71DF0ACC6F1792C3EF35B9F36B4913F2n3J3J" TargetMode="External"/><Relationship Id="rId73" Type="http://schemas.openxmlformats.org/officeDocument/2006/relationships/hyperlink" Target="consultantplus://offline/ref=C8F5BD47F9F875A3C2D4395DE8CD20DC9215E71389488C157134A0EBEB9E7C59749D9DF26F41108974DF0ACC6F1792C3EF35B9F36B4913F2n3J3J" TargetMode="External"/><Relationship Id="rId78" Type="http://schemas.openxmlformats.org/officeDocument/2006/relationships/hyperlink" Target="consultantplus://offline/ref=C8F5BD47F9F875A3C2D4395DE8CD20DC9215E71389488C157134A0EBEB9E7C59749D9DF26F41108F74DF0ACC6F1792C3EF35B9F36B4913F2n3J3J" TargetMode="External"/><Relationship Id="rId8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F5BD47F9F875A3C2D42746FDCD20DC951DE6138F4F8C157134A0EBEB9E7C59749D9DF26D40128871DF0ACC6F1792C3EF35B9F36B4913F2n3J3J" TargetMode="External"/><Relationship Id="rId14" Type="http://schemas.openxmlformats.org/officeDocument/2006/relationships/hyperlink" Target="consultantplus://offline/ref=C8F5BD47F9F875A3C2D42746FDCD20DC951DE6138F4F8C157134A0EBEB9E7C59749D9DF26D42158B7DDF0ACC6F1792C3EF35B9F36B4913F2n3J3J" TargetMode="External"/><Relationship Id="rId22" Type="http://schemas.openxmlformats.org/officeDocument/2006/relationships/hyperlink" Target="consultantplus://offline/ref=C8F5BD47F9F875A3C2D42746FDCD20DC951DE6138F4F8C157134A0EBEB9E7C59749D9DF26D42148D71DF0ACC6F1792C3EF35B9F36B4913F2n3J3J" TargetMode="External"/><Relationship Id="rId27" Type="http://schemas.openxmlformats.org/officeDocument/2006/relationships/hyperlink" Target="consultantplus://offline/ref=C8F5BD47F9F875A3C2D42746FDCD20DC951DE6138F4F8C157134A0EBEB9E7C59749D9DF26D43118173DF0ACC6F1792C3EF35B9F36B4913F2n3J3J" TargetMode="External"/><Relationship Id="rId30" Type="http://schemas.openxmlformats.org/officeDocument/2006/relationships/hyperlink" Target="consultantplus://offline/ref=C8F5BD47F9F875A3C2D42746FDCD20DC951DE6138F4F8C157134A0EBEB9E7C59749D9DF26D41198B7DDF0ACC6F1792C3EF35B9F36B4913F2n3J3J" TargetMode="External"/><Relationship Id="rId35" Type="http://schemas.openxmlformats.org/officeDocument/2006/relationships/hyperlink" Target="consultantplus://offline/ref=C8F5BD47F9F875A3C2D42746FDCD20DC951DE6138F4F8C157134A0EBEB9E7C59749D9DF26D4215897DDF0ACC6F1792C3EF35B9F36B4913F2n3J3J" TargetMode="External"/><Relationship Id="rId43" Type="http://schemas.openxmlformats.org/officeDocument/2006/relationships/hyperlink" Target="consultantplus://offline/ref=C8F5BD47F9F875A3C2D42746FDCD20DC951DE6138F4F8C157134A0EBEB9E7C59749D9DF26D42148975DF0ACC6F1792C3EF35B9F36B4913F2n3J3J" TargetMode="External"/><Relationship Id="rId48" Type="http://schemas.openxmlformats.org/officeDocument/2006/relationships/hyperlink" Target="consultantplus://offline/ref=C8F5BD47F9F875A3C2D42746FDCD20DC951DE6138F4F8C157134A0EBEB9E7C59749D9DF26D42188F7DDF0ACC6F1792C3EF35B9F36B4913F2n3J3J" TargetMode="External"/><Relationship Id="rId56" Type="http://schemas.openxmlformats.org/officeDocument/2006/relationships/hyperlink" Target="consultantplus://offline/ref=C8F5BD47F9F875A3C2D42746FDCD20DC951DE6138F4F8C157134A0EBEB9E7C59749D9DF26D43118171DF0ACC6F1792C3EF35B9F36B4913F2n3J3J" TargetMode="External"/><Relationship Id="rId64" Type="http://schemas.openxmlformats.org/officeDocument/2006/relationships/hyperlink" Target="consultantplus://offline/ref=C8F5BD47F9F875A3C2D42746FDCD20DC951DE6138F4F8C157134A0EBEB9E7C59749D9DF26D43178D73DF0ACC6F1792C3EF35B9F36B4913F2n3J3J" TargetMode="External"/><Relationship Id="rId69" Type="http://schemas.openxmlformats.org/officeDocument/2006/relationships/hyperlink" Target="consultantplus://offline/ref=C8F5BD47F9F875A3C2D4395DE8CD20DC9215E71389488C157134A0EBEB9E7C59749D9DF26F40188D74DF0ACC6F1792C3EF35B9F36B4913F2n3J3J" TargetMode="External"/><Relationship Id="rId77" Type="http://schemas.openxmlformats.org/officeDocument/2006/relationships/hyperlink" Target="consultantplus://offline/ref=C8F5BD47F9F875A3C2D4395DE8CD20DC9215E71389488C157134A0EBEB9E7C59749D9DF26F41108D72DF0ACC6F1792C3EF35B9F36B4913F2n3J3J" TargetMode="External"/><Relationship Id="rId8" Type="http://schemas.openxmlformats.org/officeDocument/2006/relationships/hyperlink" Target="consultantplus://offline/ref=33F0FE22A057525D2F380D7C0DD22A9D597876C8DB53420FF7A48A90901EDDB71AE62B2B0F087D38CEA38D9ECA4913F1AFA7AF20AF1F5B84C8F37BA1e9E" TargetMode="External"/><Relationship Id="rId51" Type="http://schemas.openxmlformats.org/officeDocument/2006/relationships/hyperlink" Target="consultantplus://offline/ref=C8F5BD47F9F875A3C2D42746FDCD20DC951DE6138F4F8C157134A0EBEB9E7C59749D9DF26D43118A71DF0ACC6F1792C3EF35B9F36B4913F2n3J3J" TargetMode="External"/><Relationship Id="rId72" Type="http://schemas.openxmlformats.org/officeDocument/2006/relationships/hyperlink" Target="consultantplus://offline/ref=C8F5BD47F9F875A3C2D4395DE8CD20DC9215E71389488C157134A0EBEB9E7C59749D9DF26F41118E7CDF0ACC6F1792C3EF35B9F36B4913F2n3J3J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8F5BD47F9F875A3C2D42746FDCD20DC951DE6138F4F8C157134A0EBEB9E7C59749D9DF26D42158971DF0ACC6F1792C3EF35B9F36B4913F2n3J3J" TargetMode="External"/><Relationship Id="rId17" Type="http://schemas.openxmlformats.org/officeDocument/2006/relationships/hyperlink" Target="consultantplus://offline/ref=C8F5BD47F9F875A3C2D42746FDCD20DC951DE6138F4F8C157134A0EBEB9E7C59749D9DF26D42158D75DF0ACC6F1792C3EF35B9F36B4913F2n3J3J" TargetMode="External"/><Relationship Id="rId25" Type="http://schemas.openxmlformats.org/officeDocument/2006/relationships/hyperlink" Target="consultantplus://offline/ref=C8F5BD47F9F875A3C2D42746FDCD20DC951DE6138F4F8C157134A0EBEB9E7C59749D9DF26D43118171DF0ACC6F1792C3EF35B9F36B4913F2n3J3J" TargetMode="External"/><Relationship Id="rId33" Type="http://schemas.openxmlformats.org/officeDocument/2006/relationships/hyperlink" Target="consultantplus://offline/ref=C8F5BD47F9F875A3C2D42746FDCD20DC951DE6138F4F8C157134A0EBEB9E7C59749D9DF26D42128A7DDF0ACC6F1792C3EF35B9F36B4913F2n3J3J" TargetMode="External"/><Relationship Id="rId38" Type="http://schemas.openxmlformats.org/officeDocument/2006/relationships/hyperlink" Target="consultantplus://offline/ref=C8F5BD47F9F875A3C2D42746FDCD20DC951DE6138F4F8C157134A0EBEB9E7C59749D9DF26D42158C77DF0ACC6F1792C3EF35B9F36B4913F2n3J3J" TargetMode="External"/><Relationship Id="rId46" Type="http://schemas.openxmlformats.org/officeDocument/2006/relationships/hyperlink" Target="consultantplus://offline/ref=C8F5BD47F9F875A3C2D42746FDCD20DC951DE6138F4F8C157134A0EBEB9E7C59749D9DF26D42188E7DDF0ACC6F1792C3EF35B9F36B4913F2n3J3J" TargetMode="External"/><Relationship Id="rId59" Type="http://schemas.openxmlformats.org/officeDocument/2006/relationships/hyperlink" Target="consultantplus://offline/ref=C8F5BD47F9F875A3C2D42746FDCD20DC951DE6138F4F8C157134A0EBEB9E7C59749D9DF26D43108877DF0ACC6F1792C3EF35B9F36B4913F2n3J3J" TargetMode="External"/><Relationship Id="rId67" Type="http://schemas.openxmlformats.org/officeDocument/2006/relationships/hyperlink" Target="consultantplus://offline/ref=C8F5BD47F9F875A3C2D4395DE8CD20DC9215E71389488C157134A0EBEB9E7C59749D9DF26F4011887DDF0ACC6F1792C3EF35B9F36B4913F2n3J3J" TargetMode="External"/><Relationship Id="rId20" Type="http://schemas.openxmlformats.org/officeDocument/2006/relationships/hyperlink" Target="consultantplus://offline/ref=C8F5BD47F9F875A3C2D42746FDCD20DC951DE6138F4F8C157134A0EBEB9E7C59749D9DF26D42148973DF0ACC6F1792C3EF35B9F36B4913F2n3J3J" TargetMode="External"/><Relationship Id="rId41" Type="http://schemas.openxmlformats.org/officeDocument/2006/relationships/hyperlink" Target="consultantplus://offline/ref=C8F5BD47F9F875A3C2D42746FDCD20DC951DE6138F4F8C157134A0EBEB9E7C59749D9DF26D42158F77DF0ACC6F1792C3EF35B9F36B4913F2n3J3J" TargetMode="External"/><Relationship Id="rId54" Type="http://schemas.openxmlformats.org/officeDocument/2006/relationships/hyperlink" Target="consultantplus://offline/ref=C8F5BD47F9F875A3C2D42746FDCD20DC951DE6138F4F8C157134A0EBEB9E7C59749D9DF26D43118D77DF0ACC6F1792C3EF35B9F36B4913F2n3J3J" TargetMode="External"/><Relationship Id="rId62" Type="http://schemas.openxmlformats.org/officeDocument/2006/relationships/hyperlink" Target="consultantplus://offline/ref=C8F5BD47F9F875A3C2D42746FDCD20DC951DE6138F4F8C157134A0EBEB9E7C59749D9DF26D43108971DF0ACC6F1792C3EF35B9F36B4913F2n3J3J" TargetMode="External"/><Relationship Id="rId70" Type="http://schemas.openxmlformats.org/officeDocument/2006/relationships/hyperlink" Target="consultantplus://offline/ref=C8F5BD47F9F875A3C2D4395DE8CD20DC9215E71389488C157134A0EBEB9E7C59749D9DF26F40188070DF0ACC6F1792C3EF35B9F36B4913F2n3J3J" TargetMode="External"/><Relationship Id="rId75" Type="http://schemas.openxmlformats.org/officeDocument/2006/relationships/hyperlink" Target="consultantplus://offline/ref=C8F5BD47F9F875A3C2D4395DE8CD20DC9215E71389488C157134A0EBEB9E7C59749D9DF26F41108D76DF0ACC6F1792C3EF35B9F36B4913F2n3J3J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8F5BD47F9F875A3C2D42746FDCD20DC951DE6138F4F8C157134A0EBEB9E7C59749D9DF26D42158C77DF0ACC6F1792C3EF35B9F36B4913F2n3J3J" TargetMode="External"/><Relationship Id="rId23" Type="http://schemas.openxmlformats.org/officeDocument/2006/relationships/hyperlink" Target="consultantplus://offline/ref=C8F5BD47F9F875A3C2D42746FDCD20DC951DE6138F4F8C157134A0EBEB9E7C59749D9DF26D42148D73DF0ACC6F1792C3EF35B9F36B4913F2n3J3J" TargetMode="External"/><Relationship Id="rId28" Type="http://schemas.openxmlformats.org/officeDocument/2006/relationships/hyperlink" Target="consultantplus://offline/ref=C8F5BD47F9F875A3C2D42746FDCD20DC951DE6138F4F8C157134A0EBEB9E7C59749D9DF26D40128871DF0ACC6F1792C3EF35B9F36B4913F2n3J3J" TargetMode="External"/><Relationship Id="rId36" Type="http://schemas.openxmlformats.org/officeDocument/2006/relationships/hyperlink" Target="consultantplus://offline/ref=C8F5BD47F9F875A3C2D42746FDCD20DC951DE6138F4F8C157134A0EBEB9E7C59749D9DF26D42158B71DF0ACC6F1792C3EF35B9F36B4913F2n3J3J" TargetMode="External"/><Relationship Id="rId49" Type="http://schemas.openxmlformats.org/officeDocument/2006/relationships/hyperlink" Target="consultantplus://offline/ref=C8F5BD47F9F875A3C2D42746FDCD20DC951DE6138F4F8C157134A0EBEB9E7C59749D9DF26D4218817DDF0ACC6F1792C3EF35B9F36B4913F2n3J3J" TargetMode="External"/><Relationship Id="rId57" Type="http://schemas.openxmlformats.org/officeDocument/2006/relationships/hyperlink" Target="consultantplus://offline/ref=C8F5BD47F9F875A3C2D42746FDCD20DC951DE6138F4F8C157134A0EBEB9E7C59749D9DF26D43118173DF0ACC6F1792C3EF35B9F36B4913F2n3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620C6-CC89-473B-A6B5-8272C98F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01.06.2015 N 244-П(ред. от 10.08.2021)"Об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</vt:lpstr>
    </vt:vector>
  </TitlesOfParts>
  <Company>КонсультантПлюс Версия 4021.00.31</Company>
  <LinksUpToDate>false</LinksUpToDate>
  <CharactersWithSpaces>19818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01.06.2015 N 244-П(ред. от 10.08.2021)"Об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растениеводства"</dc:title>
  <dc:creator>!!!</dc:creator>
  <cp:lastModifiedBy>Пользователь</cp:lastModifiedBy>
  <cp:revision>7</cp:revision>
  <cp:lastPrinted>2022-03-10T15:08:00Z</cp:lastPrinted>
  <dcterms:created xsi:type="dcterms:W3CDTF">2022-07-16T04:22:00Z</dcterms:created>
  <dcterms:modified xsi:type="dcterms:W3CDTF">2022-07-16T05:00:00Z</dcterms:modified>
  <dc:language>ru-RU</dc:language>
</cp:coreProperties>
</file>